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22317" w14:textId="77777777" w:rsidR="001F2261" w:rsidRDefault="001F2261" w:rsidP="005A1C7A">
      <w:pPr>
        <w:jc w:val="center"/>
        <w:rPr>
          <w:b/>
          <w:bCs/>
          <w:caps/>
          <w:sz w:val="32"/>
          <w:szCs w:val="32"/>
        </w:rPr>
      </w:pPr>
    </w:p>
    <w:p w14:paraId="139FF017" w14:textId="0EFA5B6D" w:rsidR="00F92DD6" w:rsidRPr="00F92DD6" w:rsidRDefault="005A1C7A" w:rsidP="005A1C7A">
      <w:pPr>
        <w:jc w:val="center"/>
        <w:rPr>
          <w:b/>
          <w:bCs/>
          <w:caps/>
          <w:sz w:val="32"/>
          <w:szCs w:val="32"/>
        </w:rPr>
      </w:pPr>
      <w:r w:rsidRPr="00F92DD6">
        <w:rPr>
          <w:b/>
          <w:bCs/>
          <w:caps/>
          <w:sz w:val="32"/>
          <w:szCs w:val="32"/>
        </w:rPr>
        <w:t xml:space="preserve">California Olive Ranch Announces Return of </w:t>
      </w:r>
      <w:r w:rsidR="00FE7F5D">
        <w:rPr>
          <w:b/>
          <w:bCs/>
          <w:caps/>
          <w:sz w:val="32"/>
          <w:szCs w:val="32"/>
        </w:rPr>
        <w:t xml:space="preserve">ICONIC </w:t>
      </w:r>
      <w:r w:rsidRPr="00F92DD6">
        <w:rPr>
          <w:b/>
          <w:bCs/>
          <w:caps/>
          <w:sz w:val="32"/>
          <w:szCs w:val="32"/>
        </w:rPr>
        <w:t xml:space="preserve">Flagship </w:t>
      </w:r>
    </w:p>
    <w:p w14:paraId="57C313F8" w14:textId="241CE22E" w:rsidR="00AD1D9E" w:rsidRPr="00F92DD6" w:rsidRDefault="005A1C7A" w:rsidP="005A1C7A">
      <w:pPr>
        <w:jc w:val="center"/>
        <w:rPr>
          <w:b/>
          <w:bCs/>
          <w:caps/>
          <w:sz w:val="32"/>
          <w:szCs w:val="32"/>
        </w:rPr>
      </w:pPr>
      <w:r w:rsidRPr="00F92DD6">
        <w:rPr>
          <w:b/>
          <w:bCs/>
          <w:caps/>
          <w:sz w:val="32"/>
          <w:szCs w:val="32"/>
        </w:rPr>
        <w:t>100% California Extra Virgin</w:t>
      </w:r>
      <w:r w:rsidR="00FE7F5D">
        <w:rPr>
          <w:b/>
          <w:bCs/>
          <w:caps/>
          <w:sz w:val="32"/>
          <w:szCs w:val="32"/>
        </w:rPr>
        <w:t xml:space="preserve"> OLIVE OIL</w:t>
      </w:r>
    </w:p>
    <w:p w14:paraId="56155519" w14:textId="19E8BFF0" w:rsidR="00F92DD6" w:rsidRDefault="00AD1D9E" w:rsidP="005A1C7A">
      <w:pPr>
        <w:jc w:val="center"/>
        <w:rPr>
          <w:i/>
          <w:iCs/>
        </w:rPr>
      </w:pPr>
      <w:r w:rsidRPr="00AD1D9E">
        <w:rPr>
          <w:i/>
          <w:iCs/>
        </w:rPr>
        <w:t xml:space="preserve">Category leader </w:t>
      </w:r>
      <w:r w:rsidR="005A6A5C">
        <w:rPr>
          <w:i/>
          <w:iCs/>
        </w:rPr>
        <w:t>expand</w:t>
      </w:r>
      <w:r w:rsidRPr="00AD1D9E">
        <w:rPr>
          <w:i/>
          <w:iCs/>
        </w:rPr>
        <w:t>s commitment across healthy fats landscape</w:t>
      </w:r>
    </w:p>
    <w:p w14:paraId="3B5A4ED6" w14:textId="255199C8" w:rsidR="0097144C" w:rsidRDefault="0097144C" w:rsidP="0097144C">
      <w:pPr>
        <w:rPr>
          <w:b/>
          <w:bCs/>
          <w:sz w:val="24"/>
          <w:szCs w:val="24"/>
        </w:rPr>
      </w:pPr>
    </w:p>
    <w:p w14:paraId="46854674" w14:textId="77777777" w:rsidR="001F2261" w:rsidRDefault="001F2261" w:rsidP="0097144C">
      <w:pPr>
        <w:rPr>
          <w:b/>
          <w:bCs/>
          <w:sz w:val="24"/>
          <w:szCs w:val="24"/>
        </w:rPr>
      </w:pPr>
    </w:p>
    <w:p w14:paraId="6F021ADF" w14:textId="61EE3453" w:rsidR="00F92DD6" w:rsidRPr="0097144C" w:rsidRDefault="00F92DD6" w:rsidP="0097144C">
      <w:pPr>
        <w:pStyle w:val="ListParagraph"/>
        <w:numPr>
          <w:ilvl w:val="0"/>
          <w:numId w:val="7"/>
        </w:numPr>
        <w:spacing w:after="120"/>
        <w:rPr>
          <w:b/>
          <w:bCs/>
          <w:sz w:val="24"/>
          <w:szCs w:val="24"/>
        </w:rPr>
      </w:pPr>
      <w:r w:rsidRPr="0097144C">
        <w:rPr>
          <w:b/>
          <w:bCs/>
          <w:sz w:val="24"/>
          <w:szCs w:val="24"/>
        </w:rPr>
        <w:t>Award-winning California Olive Ranch</w:t>
      </w:r>
      <w:r w:rsidR="00A028AE" w:rsidRPr="0097144C">
        <w:rPr>
          <w:b/>
          <w:bCs/>
          <w:sz w:val="24"/>
          <w:szCs w:val="24"/>
        </w:rPr>
        <w:t>™</w:t>
      </w:r>
      <w:r w:rsidRPr="0097144C">
        <w:rPr>
          <w:b/>
          <w:bCs/>
          <w:sz w:val="24"/>
          <w:szCs w:val="24"/>
        </w:rPr>
        <w:t xml:space="preserve"> </w:t>
      </w:r>
      <w:r w:rsidR="00A028AE" w:rsidRPr="0097144C">
        <w:rPr>
          <w:b/>
          <w:bCs/>
          <w:sz w:val="24"/>
          <w:szCs w:val="24"/>
        </w:rPr>
        <w:t>unveils</w:t>
      </w:r>
      <w:r w:rsidRPr="0097144C">
        <w:rPr>
          <w:b/>
          <w:bCs/>
          <w:sz w:val="24"/>
          <w:szCs w:val="24"/>
        </w:rPr>
        <w:t xml:space="preserve"> market reentry of 100% California </w:t>
      </w:r>
      <w:r w:rsidR="00FE5249">
        <w:rPr>
          <w:b/>
          <w:bCs/>
          <w:sz w:val="24"/>
          <w:szCs w:val="24"/>
        </w:rPr>
        <w:t>e</w:t>
      </w:r>
      <w:r w:rsidRPr="0097144C">
        <w:rPr>
          <w:b/>
          <w:bCs/>
          <w:sz w:val="24"/>
          <w:szCs w:val="24"/>
        </w:rPr>
        <w:t xml:space="preserve">xtra </w:t>
      </w:r>
      <w:r w:rsidR="00FE5249">
        <w:rPr>
          <w:b/>
          <w:bCs/>
          <w:sz w:val="24"/>
          <w:szCs w:val="24"/>
        </w:rPr>
        <w:t>v</w:t>
      </w:r>
      <w:r w:rsidRPr="0097144C">
        <w:rPr>
          <w:b/>
          <w:bCs/>
          <w:sz w:val="24"/>
          <w:szCs w:val="24"/>
        </w:rPr>
        <w:t xml:space="preserve">irgin </w:t>
      </w:r>
      <w:r w:rsidR="00FE5249">
        <w:rPr>
          <w:b/>
          <w:bCs/>
          <w:sz w:val="24"/>
          <w:szCs w:val="24"/>
        </w:rPr>
        <w:t>o</w:t>
      </w:r>
      <w:r w:rsidRPr="0097144C">
        <w:rPr>
          <w:b/>
          <w:bCs/>
          <w:sz w:val="24"/>
          <w:szCs w:val="24"/>
        </w:rPr>
        <w:t xml:space="preserve">live </w:t>
      </w:r>
      <w:r w:rsidR="00FE5249">
        <w:rPr>
          <w:b/>
          <w:bCs/>
          <w:sz w:val="24"/>
          <w:szCs w:val="24"/>
        </w:rPr>
        <w:t>o</w:t>
      </w:r>
      <w:r w:rsidRPr="0097144C">
        <w:rPr>
          <w:b/>
          <w:bCs/>
          <w:sz w:val="24"/>
          <w:szCs w:val="24"/>
        </w:rPr>
        <w:t>il</w:t>
      </w:r>
      <w:r w:rsidR="00A028AE" w:rsidRPr="0097144C">
        <w:rPr>
          <w:b/>
          <w:bCs/>
          <w:sz w:val="24"/>
          <w:szCs w:val="24"/>
        </w:rPr>
        <w:t xml:space="preserve"> to kick off a new decade celebrating healthy fats</w:t>
      </w:r>
      <w:r w:rsidRPr="0097144C">
        <w:rPr>
          <w:b/>
          <w:bCs/>
          <w:sz w:val="24"/>
          <w:szCs w:val="24"/>
        </w:rPr>
        <w:t xml:space="preserve"> </w:t>
      </w:r>
    </w:p>
    <w:p w14:paraId="13871B1E" w14:textId="4258EF90" w:rsidR="005A6A5C" w:rsidRDefault="00F92DD6" w:rsidP="0097144C">
      <w:pPr>
        <w:pStyle w:val="ListParagraph"/>
        <w:numPr>
          <w:ilvl w:val="0"/>
          <w:numId w:val="7"/>
        </w:numPr>
        <w:spacing w:after="120"/>
        <w:rPr>
          <w:b/>
          <w:bCs/>
          <w:sz w:val="24"/>
          <w:szCs w:val="24"/>
        </w:rPr>
      </w:pPr>
      <w:r w:rsidRPr="0097144C">
        <w:rPr>
          <w:b/>
          <w:bCs/>
          <w:sz w:val="24"/>
          <w:szCs w:val="24"/>
        </w:rPr>
        <w:t xml:space="preserve">Market leader’s return of 100% California product line now allows three product lines to help </w:t>
      </w:r>
      <w:r w:rsidR="006B3263" w:rsidRPr="0097144C">
        <w:rPr>
          <w:b/>
          <w:bCs/>
          <w:sz w:val="24"/>
          <w:szCs w:val="24"/>
        </w:rPr>
        <w:t>attract</w:t>
      </w:r>
      <w:r w:rsidRPr="0097144C">
        <w:rPr>
          <w:b/>
          <w:bCs/>
          <w:sz w:val="24"/>
          <w:szCs w:val="24"/>
        </w:rPr>
        <w:t xml:space="preserve"> new consumers </w:t>
      </w:r>
      <w:r w:rsidR="006B3263" w:rsidRPr="0097144C">
        <w:rPr>
          <w:b/>
          <w:bCs/>
          <w:sz w:val="24"/>
          <w:szCs w:val="24"/>
        </w:rPr>
        <w:t>in</w:t>
      </w:r>
      <w:r w:rsidRPr="0097144C">
        <w:rPr>
          <w:b/>
          <w:bCs/>
          <w:sz w:val="24"/>
          <w:szCs w:val="24"/>
        </w:rPr>
        <w:t>to the olive oil category</w:t>
      </w:r>
    </w:p>
    <w:p w14:paraId="275B1AC7" w14:textId="77777777" w:rsidR="0097144C" w:rsidRPr="0097144C" w:rsidRDefault="0097144C" w:rsidP="0097144C">
      <w:pPr>
        <w:spacing w:after="120"/>
        <w:rPr>
          <w:b/>
          <w:bCs/>
          <w:sz w:val="14"/>
          <w:szCs w:val="14"/>
        </w:rPr>
      </w:pPr>
    </w:p>
    <w:p w14:paraId="7AC1F3A5" w14:textId="1EAA9693" w:rsidR="00BF0804" w:rsidRPr="001F2261" w:rsidRDefault="00F76853" w:rsidP="08F34672">
      <w:pPr>
        <w:rPr>
          <w:rFonts w:asciiTheme="minorHAnsi" w:hAnsiTheme="minorHAnsi" w:cstheme="minorHAnsi"/>
        </w:rPr>
      </w:pPr>
      <w:r w:rsidRPr="001F2261">
        <w:rPr>
          <w:rFonts w:asciiTheme="minorHAnsi" w:hAnsiTheme="minorHAnsi" w:cstheme="minorHAnsi"/>
          <w:b/>
          <w:bCs/>
        </w:rPr>
        <w:t>CHICO, California (January</w:t>
      </w:r>
      <w:r w:rsidR="002A0BC2" w:rsidRPr="001F2261">
        <w:rPr>
          <w:rFonts w:asciiTheme="minorHAnsi" w:hAnsiTheme="minorHAnsi" w:cstheme="minorHAnsi"/>
          <w:b/>
          <w:bCs/>
        </w:rPr>
        <w:t xml:space="preserve"> </w:t>
      </w:r>
      <w:r w:rsidR="00A6721F" w:rsidRPr="001F2261">
        <w:rPr>
          <w:rFonts w:asciiTheme="minorHAnsi" w:hAnsiTheme="minorHAnsi" w:cstheme="minorHAnsi"/>
          <w:b/>
          <w:bCs/>
        </w:rPr>
        <w:t>13</w:t>
      </w:r>
      <w:r w:rsidRPr="001F2261">
        <w:rPr>
          <w:rFonts w:asciiTheme="minorHAnsi" w:hAnsiTheme="minorHAnsi" w:cstheme="minorHAnsi"/>
          <w:b/>
          <w:bCs/>
        </w:rPr>
        <w:t>, 2020)</w:t>
      </w:r>
      <w:r w:rsidRPr="001F2261">
        <w:rPr>
          <w:rFonts w:asciiTheme="minorHAnsi" w:hAnsiTheme="minorHAnsi" w:cstheme="minorHAnsi"/>
        </w:rPr>
        <w:t xml:space="preserve"> - </w:t>
      </w:r>
      <w:hyperlink r:id="rId8">
        <w:r w:rsidR="00BF0804" w:rsidRPr="001F2261">
          <w:rPr>
            <w:rStyle w:val="Hyperlink"/>
            <w:rFonts w:asciiTheme="minorHAnsi" w:hAnsiTheme="minorHAnsi" w:cstheme="minorHAnsi"/>
          </w:rPr>
          <w:t>California Olive Ranch</w:t>
        </w:r>
      </w:hyperlink>
      <w:r w:rsidR="2FF60C27" w:rsidRPr="001F2261">
        <w:rPr>
          <w:rFonts w:asciiTheme="minorHAnsi" w:hAnsiTheme="minorHAnsi" w:cstheme="minorHAnsi"/>
        </w:rPr>
        <w:t xml:space="preserve"> </w:t>
      </w:r>
      <w:r w:rsidR="00BF0804" w:rsidRPr="001F2261">
        <w:rPr>
          <w:rFonts w:asciiTheme="minorHAnsi" w:hAnsiTheme="minorHAnsi" w:cstheme="minorHAnsi"/>
        </w:rPr>
        <w:t>announce</w:t>
      </w:r>
      <w:r w:rsidRPr="001F2261">
        <w:rPr>
          <w:rFonts w:asciiTheme="minorHAnsi" w:hAnsiTheme="minorHAnsi" w:cstheme="minorHAnsi"/>
        </w:rPr>
        <w:t>s</w:t>
      </w:r>
      <w:r w:rsidR="00BF0804" w:rsidRPr="001F2261">
        <w:rPr>
          <w:rFonts w:asciiTheme="minorHAnsi" w:hAnsiTheme="minorHAnsi" w:cstheme="minorHAnsi"/>
        </w:rPr>
        <w:t xml:space="preserve"> the return of its iconic</w:t>
      </w:r>
      <w:r w:rsidR="0038254F" w:rsidRPr="001F2261">
        <w:rPr>
          <w:rFonts w:asciiTheme="minorHAnsi" w:hAnsiTheme="minorHAnsi" w:cstheme="minorHAnsi"/>
        </w:rPr>
        <w:t xml:space="preserve"> flagship</w:t>
      </w:r>
      <w:r w:rsidR="00395D40" w:rsidRPr="001F2261">
        <w:rPr>
          <w:rFonts w:asciiTheme="minorHAnsi" w:hAnsiTheme="minorHAnsi" w:cstheme="minorHAnsi"/>
        </w:rPr>
        <w:t xml:space="preserve"> line of</w:t>
      </w:r>
      <w:r w:rsidR="00BF0804" w:rsidRPr="001F2261">
        <w:rPr>
          <w:rFonts w:asciiTheme="minorHAnsi" w:hAnsiTheme="minorHAnsi" w:cstheme="minorHAnsi"/>
        </w:rPr>
        <w:t xml:space="preserve"> 100% California </w:t>
      </w:r>
      <w:r w:rsidR="2A57F678" w:rsidRPr="001F2261">
        <w:rPr>
          <w:rFonts w:asciiTheme="minorHAnsi" w:hAnsiTheme="minorHAnsi" w:cstheme="minorHAnsi"/>
        </w:rPr>
        <w:t xml:space="preserve">Everyday </w:t>
      </w:r>
      <w:r w:rsidR="00BF0804" w:rsidRPr="001F2261">
        <w:rPr>
          <w:rFonts w:asciiTheme="minorHAnsi" w:hAnsiTheme="minorHAnsi" w:cstheme="minorHAnsi"/>
        </w:rPr>
        <w:t>extra virgin olive oi</w:t>
      </w:r>
      <w:r w:rsidR="0038254F" w:rsidRPr="001F2261">
        <w:rPr>
          <w:rFonts w:asciiTheme="minorHAnsi" w:hAnsiTheme="minorHAnsi" w:cstheme="minorHAnsi"/>
        </w:rPr>
        <w:t>l</w:t>
      </w:r>
      <w:r w:rsidR="364D543E" w:rsidRPr="001F2261">
        <w:rPr>
          <w:rFonts w:asciiTheme="minorHAnsi" w:hAnsiTheme="minorHAnsi" w:cstheme="minorHAnsi"/>
        </w:rPr>
        <w:t>, an essential for every kitchen</w:t>
      </w:r>
      <w:r w:rsidR="0038254F" w:rsidRPr="001F2261">
        <w:rPr>
          <w:rFonts w:asciiTheme="minorHAnsi" w:hAnsiTheme="minorHAnsi" w:cstheme="minorHAnsi"/>
        </w:rPr>
        <w:t xml:space="preserve">. </w:t>
      </w:r>
      <w:r w:rsidR="00BF0804" w:rsidRPr="001F2261">
        <w:rPr>
          <w:rFonts w:asciiTheme="minorHAnsi" w:hAnsiTheme="minorHAnsi" w:cstheme="minorHAnsi"/>
        </w:rPr>
        <w:t xml:space="preserve"> </w:t>
      </w:r>
      <w:r w:rsidR="4D4B2C59" w:rsidRPr="001F2261">
        <w:rPr>
          <w:rFonts w:asciiTheme="minorHAnsi" w:hAnsiTheme="minorHAnsi" w:cstheme="minorHAnsi"/>
        </w:rPr>
        <w:t>T</w:t>
      </w:r>
      <w:r w:rsidR="0038254F" w:rsidRPr="001F2261">
        <w:rPr>
          <w:rFonts w:asciiTheme="minorHAnsi" w:hAnsiTheme="minorHAnsi" w:cstheme="minorHAnsi"/>
        </w:rPr>
        <w:t xml:space="preserve">his </w:t>
      </w:r>
      <w:r w:rsidR="00FE7F5D" w:rsidRPr="001F2261">
        <w:rPr>
          <w:rFonts w:asciiTheme="minorHAnsi" w:hAnsiTheme="minorHAnsi" w:cstheme="minorHAnsi"/>
        </w:rPr>
        <w:t xml:space="preserve">mild </w:t>
      </w:r>
      <w:r w:rsidR="005A6A5C" w:rsidRPr="001F2261">
        <w:rPr>
          <w:rFonts w:asciiTheme="minorHAnsi" w:hAnsiTheme="minorHAnsi" w:cstheme="minorHAnsi"/>
        </w:rPr>
        <w:t>and</w:t>
      </w:r>
      <w:r w:rsidR="0038254F" w:rsidRPr="001F2261">
        <w:rPr>
          <w:rFonts w:asciiTheme="minorHAnsi" w:hAnsiTheme="minorHAnsi" w:cstheme="minorHAnsi"/>
        </w:rPr>
        <w:t xml:space="preserve"> fruity oil has been </w:t>
      </w:r>
      <w:r w:rsidR="00BF0804" w:rsidRPr="001F2261">
        <w:rPr>
          <w:rFonts w:asciiTheme="minorHAnsi" w:hAnsiTheme="minorHAnsi" w:cstheme="minorHAnsi"/>
        </w:rPr>
        <w:t xml:space="preserve">lauded </w:t>
      </w:r>
      <w:r w:rsidR="00AD1D9E" w:rsidRPr="001F2261">
        <w:rPr>
          <w:rFonts w:asciiTheme="minorHAnsi" w:hAnsiTheme="minorHAnsi" w:cstheme="minorHAnsi"/>
        </w:rPr>
        <w:t xml:space="preserve">for years </w:t>
      </w:r>
      <w:r w:rsidR="00BF0804" w:rsidRPr="001F2261">
        <w:rPr>
          <w:rFonts w:asciiTheme="minorHAnsi" w:hAnsiTheme="minorHAnsi" w:cstheme="minorHAnsi"/>
        </w:rPr>
        <w:t xml:space="preserve">by </w:t>
      </w:r>
      <w:r w:rsidR="00532AE5" w:rsidRPr="001F2261">
        <w:rPr>
          <w:rFonts w:asciiTheme="minorHAnsi" w:hAnsiTheme="minorHAnsi" w:cstheme="minorHAnsi"/>
        </w:rPr>
        <w:t xml:space="preserve">notable </w:t>
      </w:r>
      <w:r w:rsidR="00BF0804" w:rsidRPr="001F2261">
        <w:rPr>
          <w:rFonts w:asciiTheme="minorHAnsi" w:hAnsiTheme="minorHAnsi" w:cstheme="minorHAnsi"/>
        </w:rPr>
        <w:t xml:space="preserve">press, </w:t>
      </w:r>
      <w:r w:rsidR="0038254F" w:rsidRPr="001F2261">
        <w:rPr>
          <w:rFonts w:asciiTheme="minorHAnsi" w:hAnsiTheme="minorHAnsi" w:cstheme="minorHAnsi"/>
        </w:rPr>
        <w:t xml:space="preserve">award-winning </w:t>
      </w:r>
      <w:r w:rsidR="00BF0804" w:rsidRPr="001F2261">
        <w:rPr>
          <w:rFonts w:asciiTheme="minorHAnsi" w:hAnsiTheme="minorHAnsi" w:cstheme="minorHAnsi"/>
        </w:rPr>
        <w:t>chefs and home cooks alike</w:t>
      </w:r>
      <w:r w:rsidR="00BB5863">
        <w:rPr>
          <w:rFonts w:asciiTheme="minorHAnsi" w:hAnsiTheme="minorHAnsi" w:cstheme="minorHAnsi"/>
        </w:rPr>
        <w:t>.</w:t>
      </w:r>
    </w:p>
    <w:p w14:paraId="7B42DD86" w14:textId="2337F698" w:rsidR="00BF0804" w:rsidRPr="001F2261" w:rsidRDefault="00BF0804" w:rsidP="3EA6094E">
      <w:pPr>
        <w:rPr>
          <w:rFonts w:asciiTheme="minorHAnsi" w:hAnsiTheme="minorHAnsi" w:cstheme="minorHAnsi"/>
        </w:rPr>
      </w:pPr>
    </w:p>
    <w:p w14:paraId="195841BA" w14:textId="115F4731" w:rsidR="760D6A70" w:rsidRPr="001F2261" w:rsidRDefault="760D6A70" w:rsidP="26A8D001">
      <w:pPr>
        <w:rPr>
          <w:rFonts w:asciiTheme="minorHAnsi" w:eastAsia="Calibri Light" w:hAnsiTheme="minorHAnsi" w:cstheme="minorHAnsi"/>
        </w:rPr>
      </w:pPr>
      <w:r w:rsidRPr="001F2261">
        <w:rPr>
          <w:rFonts w:asciiTheme="minorHAnsi" w:eastAsia="Calibri Light" w:hAnsiTheme="minorHAnsi" w:cstheme="minorHAnsi"/>
        </w:rPr>
        <w:t xml:space="preserve">California Olive Ranch continues to lead the olive oil category with the #1 best-selling extra virgin olive oil item two years running (of over 1,000 products in the category) and the #4 olive oil brand in America.  </w:t>
      </w:r>
      <w:r w:rsidR="664C2823" w:rsidRPr="001F2261">
        <w:rPr>
          <w:rFonts w:asciiTheme="minorHAnsi" w:eastAsia="Calibri" w:hAnsiTheme="minorHAnsi" w:cstheme="minorHAnsi"/>
        </w:rPr>
        <w:t>With the reintroduction of its 100% California Everyday items the company will now offer three product collections under the California Olive Ranch brand. For those seeking value, the “Destination Series” offers a blend of quality certified California &amp; international oil at a great everyday price.  For those seeking oil made only from California olives there is the “100% California Everyday” product line (available in three sizes).  For those seeking a more premium experience the “California Reserve Collection” offers single varietals and its highly awarded Miller’s Blend all made with 100% California extra virgin olive oil. This portfolio offers the best tasting array of options for every household looking to creatively explore the health benefits and classic flavors of California Olive Ranch’s extra virgin olive oil.</w:t>
      </w:r>
      <w:r w:rsidRPr="001F2261">
        <w:rPr>
          <w:rFonts w:asciiTheme="minorHAnsi" w:eastAsia="Calibri Light" w:hAnsiTheme="minorHAnsi" w:cstheme="minorHAnsi"/>
        </w:rPr>
        <w:t xml:space="preserve"> </w:t>
      </w:r>
    </w:p>
    <w:p w14:paraId="0EF97D03" w14:textId="143D9F4E" w:rsidR="00645DFF" w:rsidRPr="001F2261" w:rsidRDefault="00645DFF" w:rsidP="3EA6094E">
      <w:pPr>
        <w:rPr>
          <w:rFonts w:asciiTheme="minorHAnsi" w:hAnsiTheme="minorHAnsi" w:cstheme="minorHAnsi"/>
        </w:rPr>
      </w:pPr>
    </w:p>
    <w:p w14:paraId="530D8754" w14:textId="0FEECA2E" w:rsidR="0E4F3656" w:rsidRPr="001F2261" w:rsidRDefault="0E4F3656" w:rsidP="26A8D001">
      <w:pPr>
        <w:rPr>
          <w:rFonts w:asciiTheme="minorHAnsi" w:hAnsiTheme="minorHAnsi" w:cstheme="minorHAnsi"/>
        </w:rPr>
      </w:pPr>
      <w:r w:rsidRPr="001F2261">
        <w:rPr>
          <w:rFonts w:asciiTheme="minorHAnsi" w:hAnsiTheme="minorHAnsi" w:cstheme="minorHAnsi"/>
        </w:rPr>
        <w:t>“Our mission has always been to offer the highest quality extra virgin olive oil at an accessible price point.” said Michael Fox, CEO of California Olive Ranch. “</w:t>
      </w:r>
      <w:r w:rsidR="107170C6" w:rsidRPr="001F2261">
        <w:rPr>
          <w:rFonts w:asciiTheme="minorHAnsi" w:eastAsia="Calibri" w:hAnsiTheme="minorHAnsi" w:cstheme="minorHAnsi"/>
        </w:rPr>
        <w:t>Having wrapped up a successful harvest in California, we are thrilled to offer shoppers new ways to experience our award-winning quality. Extra virgin olive oil is the healthiest fat in the world, essential to unlocking flavor and texture i</w:t>
      </w:r>
      <w:bookmarkStart w:id="0" w:name="_GoBack"/>
      <w:bookmarkEnd w:id="0"/>
      <w:r w:rsidR="107170C6" w:rsidRPr="001F2261">
        <w:rPr>
          <w:rFonts w:asciiTheme="minorHAnsi" w:eastAsia="Calibri" w:hAnsiTheme="minorHAnsi" w:cstheme="minorHAnsi"/>
        </w:rPr>
        <w:t>n cooking. We are inspired by the innovative ways our community uses our oils and can’t wait to invite more friends and families around our expanding community table.</w:t>
      </w:r>
      <w:r w:rsidR="00D0310B">
        <w:rPr>
          <w:rFonts w:asciiTheme="minorHAnsi" w:eastAsia="Calibri" w:hAnsiTheme="minorHAnsi" w:cstheme="minorHAnsi"/>
        </w:rPr>
        <w:t>”</w:t>
      </w:r>
    </w:p>
    <w:p w14:paraId="473AB7BB" w14:textId="546E6436" w:rsidR="40891526" w:rsidRPr="001F2261" w:rsidRDefault="40891526" w:rsidP="3EA6094E">
      <w:pPr>
        <w:rPr>
          <w:rFonts w:asciiTheme="minorHAnsi" w:hAnsiTheme="minorHAnsi" w:cstheme="minorHAnsi"/>
        </w:rPr>
      </w:pPr>
    </w:p>
    <w:p w14:paraId="6F8685F0" w14:textId="15FFFD67" w:rsidR="3669294B" w:rsidRPr="001F2261" w:rsidRDefault="3669294B" w:rsidP="26A8D001">
      <w:pPr>
        <w:rPr>
          <w:rFonts w:asciiTheme="minorHAnsi" w:eastAsia="Calibri Light" w:hAnsiTheme="minorHAnsi" w:cstheme="minorHAnsi"/>
        </w:rPr>
      </w:pPr>
      <w:r w:rsidRPr="001F2261">
        <w:rPr>
          <w:rFonts w:asciiTheme="minorHAnsi" w:eastAsia="Calibri Light" w:hAnsiTheme="minorHAnsi" w:cstheme="minorHAnsi"/>
        </w:rPr>
        <w:t xml:space="preserve">This January California Olive Ranch will be showcasing all three product collections at the Winter Fancy Food Show in San Francisco </w:t>
      </w:r>
      <w:r w:rsidRPr="001F2261">
        <w:rPr>
          <w:rFonts w:asciiTheme="minorHAnsi" w:eastAsia="Calibri Light" w:hAnsiTheme="minorHAnsi" w:cstheme="minorHAnsi"/>
          <w:b/>
          <w:bCs/>
        </w:rPr>
        <w:t>[Booth #5452 – North Hall]</w:t>
      </w:r>
      <w:r w:rsidRPr="001F2261">
        <w:rPr>
          <w:rFonts w:asciiTheme="minorHAnsi" w:eastAsia="Calibri Light" w:hAnsiTheme="minorHAnsi" w:cstheme="minorHAnsi"/>
        </w:rPr>
        <w:t xml:space="preserve">.  The company’s ‘100% California’ line begins shipping to retailers nationwide starting in February 2020, and will be available online late-January to consumers via their online shop </w:t>
      </w:r>
      <w:hyperlink r:id="rId9">
        <w:r w:rsidRPr="001F2261">
          <w:rPr>
            <w:rStyle w:val="Hyperlink"/>
            <w:rFonts w:asciiTheme="minorHAnsi" w:eastAsia="Calibri Light" w:hAnsiTheme="minorHAnsi" w:cstheme="minorHAnsi"/>
          </w:rPr>
          <w:t>www.californiaoliveranch.com</w:t>
        </w:r>
      </w:hyperlink>
      <w:r w:rsidRPr="001F2261">
        <w:rPr>
          <w:rFonts w:asciiTheme="minorHAnsi" w:eastAsia="Calibri Light" w:hAnsiTheme="minorHAnsi" w:cstheme="minorHAnsi"/>
          <w:u w:val="single"/>
        </w:rPr>
        <w:t xml:space="preserve">. </w:t>
      </w:r>
    </w:p>
    <w:p w14:paraId="591CE762" w14:textId="4EF7BC48" w:rsidR="3EA6094E" w:rsidRPr="001F2261" w:rsidRDefault="3EA6094E" w:rsidP="3EA6094E">
      <w:pPr>
        <w:rPr>
          <w:rFonts w:asciiTheme="minorHAnsi" w:hAnsiTheme="minorHAnsi" w:cstheme="minorHAnsi"/>
        </w:rPr>
      </w:pPr>
    </w:p>
    <w:p w14:paraId="2143E56A" w14:textId="77777777" w:rsidR="001F2261" w:rsidRDefault="001F2261">
      <w:pPr>
        <w:spacing w:after="160" w:line="259" w:lineRule="auto"/>
        <w:rPr>
          <w:rFonts w:asciiTheme="minorHAnsi" w:hAnsiTheme="minorHAnsi" w:cstheme="minorHAnsi"/>
          <w:b/>
          <w:bCs/>
          <w:caps/>
          <w:sz w:val="24"/>
          <w:szCs w:val="24"/>
        </w:rPr>
      </w:pPr>
      <w:r>
        <w:rPr>
          <w:rFonts w:asciiTheme="minorHAnsi" w:hAnsiTheme="minorHAnsi" w:cstheme="minorHAnsi"/>
          <w:b/>
          <w:bCs/>
          <w:caps/>
          <w:sz w:val="24"/>
          <w:szCs w:val="24"/>
        </w:rPr>
        <w:br w:type="page"/>
      </w:r>
    </w:p>
    <w:p w14:paraId="4EF821DA" w14:textId="77777777" w:rsidR="001F2261" w:rsidRDefault="001F2261" w:rsidP="3EA6094E">
      <w:pPr>
        <w:rPr>
          <w:rFonts w:asciiTheme="minorHAnsi" w:hAnsiTheme="minorHAnsi" w:cstheme="minorHAnsi"/>
          <w:b/>
          <w:bCs/>
          <w:caps/>
          <w:sz w:val="24"/>
          <w:szCs w:val="24"/>
        </w:rPr>
      </w:pPr>
    </w:p>
    <w:p w14:paraId="46448AED" w14:textId="44C4DA51" w:rsidR="00E90C64" w:rsidRPr="001F2261" w:rsidRDefault="00E90C64" w:rsidP="3EA6094E">
      <w:pPr>
        <w:rPr>
          <w:rFonts w:asciiTheme="minorHAnsi" w:hAnsiTheme="minorHAnsi" w:cstheme="minorHAnsi"/>
          <w:b/>
          <w:bCs/>
          <w:caps/>
          <w:sz w:val="24"/>
          <w:szCs w:val="24"/>
        </w:rPr>
      </w:pPr>
      <w:r w:rsidRPr="001F2261">
        <w:rPr>
          <w:rFonts w:asciiTheme="minorHAnsi" w:hAnsiTheme="minorHAnsi" w:cstheme="minorHAnsi"/>
          <w:b/>
          <w:bCs/>
          <w:caps/>
          <w:sz w:val="24"/>
          <w:szCs w:val="24"/>
        </w:rPr>
        <w:t xml:space="preserve">award winning </w:t>
      </w:r>
      <w:r w:rsidR="76BAE18A" w:rsidRPr="001F2261">
        <w:rPr>
          <w:rFonts w:asciiTheme="minorHAnsi" w:hAnsiTheme="minorHAnsi" w:cstheme="minorHAnsi"/>
          <w:b/>
          <w:bCs/>
          <w:caps/>
          <w:sz w:val="24"/>
          <w:szCs w:val="24"/>
        </w:rPr>
        <w:t>QUALITY</w:t>
      </w:r>
    </w:p>
    <w:p w14:paraId="3F52F58A" w14:textId="3416782E" w:rsidR="008D28B3" w:rsidRPr="001F2261" w:rsidRDefault="008D28B3" w:rsidP="08F34672">
      <w:pPr>
        <w:rPr>
          <w:rFonts w:asciiTheme="minorHAnsi" w:hAnsiTheme="minorHAnsi" w:cstheme="minorHAnsi"/>
        </w:rPr>
      </w:pPr>
      <w:r w:rsidRPr="001F2261">
        <w:rPr>
          <w:rFonts w:asciiTheme="minorHAnsi" w:hAnsiTheme="minorHAnsi" w:cstheme="minorHAnsi"/>
        </w:rPr>
        <w:t xml:space="preserve">All of California Olive Ranch’s olive oils are certified extra virgin by independent third-party chemical and sensory panels. </w:t>
      </w:r>
      <w:r w:rsidR="007903EB" w:rsidRPr="001F2261">
        <w:rPr>
          <w:rFonts w:asciiTheme="minorHAnsi" w:hAnsiTheme="minorHAnsi" w:cstheme="minorHAnsi"/>
        </w:rPr>
        <w:t xml:space="preserve"> The company</w:t>
      </w:r>
      <w:r w:rsidRPr="001F2261">
        <w:rPr>
          <w:rFonts w:asciiTheme="minorHAnsi" w:hAnsiTheme="minorHAnsi" w:cstheme="minorHAnsi"/>
        </w:rPr>
        <w:t xml:space="preserve"> now offers </w:t>
      </w:r>
      <w:r w:rsidR="254985EA" w:rsidRPr="001F2261">
        <w:rPr>
          <w:rFonts w:asciiTheme="minorHAnsi" w:hAnsiTheme="minorHAnsi" w:cstheme="minorHAnsi"/>
        </w:rPr>
        <w:t>fourteen</w:t>
      </w:r>
      <w:r w:rsidRPr="001F2261">
        <w:rPr>
          <w:rFonts w:asciiTheme="minorHAnsi" w:hAnsiTheme="minorHAnsi" w:cstheme="minorHAnsi"/>
        </w:rPr>
        <w:t xml:space="preserve"> products in retail, as well as </w:t>
      </w:r>
      <w:r w:rsidR="1AC2B6FC" w:rsidRPr="001F2261">
        <w:rPr>
          <w:rFonts w:asciiTheme="minorHAnsi" w:hAnsiTheme="minorHAnsi" w:cstheme="minorHAnsi"/>
        </w:rPr>
        <w:t xml:space="preserve">a variety of </w:t>
      </w:r>
      <w:r w:rsidRPr="001F2261">
        <w:rPr>
          <w:rFonts w:asciiTheme="minorHAnsi" w:hAnsiTheme="minorHAnsi" w:cstheme="minorHAnsi"/>
        </w:rPr>
        <w:t xml:space="preserve">foodservice offerings </w:t>
      </w:r>
      <w:r w:rsidR="007903EB" w:rsidRPr="001F2261">
        <w:rPr>
          <w:rFonts w:asciiTheme="minorHAnsi" w:hAnsiTheme="minorHAnsi" w:cstheme="minorHAnsi"/>
        </w:rPr>
        <w:t>used</w:t>
      </w:r>
      <w:r w:rsidRPr="001F2261">
        <w:rPr>
          <w:rFonts w:asciiTheme="minorHAnsi" w:hAnsiTheme="minorHAnsi" w:cstheme="minorHAnsi"/>
        </w:rPr>
        <w:t xml:space="preserve"> </w:t>
      </w:r>
      <w:r w:rsidR="007903EB" w:rsidRPr="001F2261">
        <w:rPr>
          <w:rFonts w:asciiTheme="minorHAnsi" w:hAnsiTheme="minorHAnsi" w:cstheme="minorHAnsi"/>
        </w:rPr>
        <w:t xml:space="preserve">in </w:t>
      </w:r>
      <w:r w:rsidRPr="001F2261">
        <w:rPr>
          <w:rFonts w:asciiTheme="minorHAnsi" w:hAnsiTheme="minorHAnsi" w:cstheme="minorHAnsi"/>
        </w:rPr>
        <w:t>the professional kitchen</w:t>
      </w:r>
      <w:r w:rsidR="007903EB" w:rsidRPr="001F2261">
        <w:rPr>
          <w:rFonts w:asciiTheme="minorHAnsi" w:hAnsiTheme="minorHAnsi" w:cstheme="minorHAnsi"/>
        </w:rPr>
        <w:t xml:space="preserve">s of James Beard award-winning </w:t>
      </w:r>
      <w:r w:rsidR="00EE5DD9" w:rsidRPr="001F2261">
        <w:rPr>
          <w:rFonts w:asciiTheme="minorHAnsi" w:hAnsiTheme="minorHAnsi" w:cstheme="minorHAnsi"/>
        </w:rPr>
        <w:t xml:space="preserve">chefs and </w:t>
      </w:r>
      <w:r w:rsidR="007903EB" w:rsidRPr="001F2261">
        <w:rPr>
          <w:rFonts w:asciiTheme="minorHAnsi" w:hAnsiTheme="minorHAnsi" w:cstheme="minorHAnsi"/>
        </w:rPr>
        <w:t>restaurants.</w:t>
      </w:r>
    </w:p>
    <w:p w14:paraId="5973821A" w14:textId="77777777" w:rsidR="008D28B3" w:rsidRPr="001F2261" w:rsidRDefault="008D28B3" w:rsidP="3EA6094E">
      <w:pPr>
        <w:rPr>
          <w:rFonts w:asciiTheme="minorHAnsi" w:hAnsiTheme="minorHAnsi" w:cstheme="minorHAnsi"/>
        </w:rPr>
      </w:pPr>
    </w:p>
    <w:p w14:paraId="367FFAC7" w14:textId="0F0E216E" w:rsidR="008D28B3" w:rsidRPr="001F2261" w:rsidRDefault="007903EB" w:rsidP="3EA6094E">
      <w:pPr>
        <w:rPr>
          <w:rFonts w:asciiTheme="minorHAnsi" w:hAnsiTheme="minorHAnsi" w:cstheme="minorHAnsi"/>
        </w:rPr>
      </w:pPr>
      <w:r w:rsidRPr="001F2261">
        <w:rPr>
          <w:rFonts w:asciiTheme="minorHAnsi" w:hAnsiTheme="minorHAnsi" w:cstheme="minorHAnsi"/>
        </w:rPr>
        <w:t>While the oils have been</w:t>
      </w:r>
      <w:r w:rsidR="00B8005D" w:rsidRPr="001F2261">
        <w:rPr>
          <w:rFonts w:asciiTheme="minorHAnsi" w:hAnsiTheme="minorHAnsi" w:cstheme="minorHAnsi"/>
        </w:rPr>
        <w:t xml:space="preserve"> Non-GMO </w:t>
      </w:r>
      <w:r w:rsidRPr="001F2261">
        <w:rPr>
          <w:rFonts w:asciiTheme="minorHAnsi" w:hAnsiTheme="minorHAnsi" w:cstheme="minorHAnsi"/>
        </w:rPr>
        <w:t>V</w:t>
      </w:r>
      <w:r w:rsidR="00B8005D" w:rsidRPr="001F2261">
        <w:rPr>
          <w:rFonts w:asciiTheme="minorHAnsi" w:hAnsiTheme="minorHAnsi" w:cstheme="minorHAnsi"/>
        </w:rPr>
        <w:t>erified</w:t>
      </w:r>
      <w:r w:rsidR="008D28B3" w:rsidRPr="001F2261">
        <w:rPr>
          <w:rFonts w:asciiTheme="minorHAnsi" w:hAnsiTheme="minorHAnsi" w:cstheme="minorHAnsi"/>
        </w:rPr>
        <w:t xml:space="preserve"> and Kosher </w:t>
      </w:r>
      <w:r w:rsidRPr="001F2261">
        <w:rPr>
          <w:rFonts w:asciiTheme="minorHAnsi" w:hAnsiTheme="minorHAnsi" w:cstheme="minorHAnsi"/>
        </w:rPr>
        <w:t>for years, just l</w:t>
      </w:r>
      <w:r w:rsidR="008D28B3" w:rsidRPr="001F2261">
        <w:rPr>
          <w:rFonts w:asciiTheme="minorHAnsi" w:hAnsiTheme="minorHAnsi" w:cstheme="minorHAnsi"/>
        </w:rPr>
        <w:t xml:space="preserve">ast month, the company earned </w:t>
      </w:r>
      <w:r w:rsidR="00B8005D" w:rsidRPr="001F2261">
        <w:rPr>
          <w:rFonts w:asciiTheme="minorHAnsi" w:hAnsiTheme="minorHAnsi" w:cstheme="minorHAnsi"/>
        </w:rPr>
        <w:t>Paleo</w:t>
      </w:r>
      <w:r w:rsidR="008D28B3" w:rsidRPr="001F2261">
        <w:rPr>
          <w:rFonts w:asciiTheme="minorHAnsi" w:hAnsiTheme="minorHAnsi" w:cstheme="minorHAnsi"/>
        </w:rPr>
        <w:t xml:space="preserve"> and</w:t>
      </w:r>
      <w:r w:rsidR="00B8005D" w:rsidRPr="001F2261">
        <w:rPr>
          <w:rFonts w:asciiTheme="minorHAnsi" w:hAnsiTheme="minorHAnsi" w:cstheme="minorHAnsi"/>
        </w:rPr>
        <w:t xml:space="preserve"> Keto </w:t>
      </w:r>
      <w:r w:rsidR="008D28B3" w:rsidRPr="001F2261">
        <w:rPr>
          <w:rFonts w:asciiTheme="minorHAnsi" w:hAnsiTheme="minorHAnsi" w:cstheme="minorHAnsi"/>
        </w:rPr>
        <w:t>c</w:t>
      </w:r>
      <w:r w:rsidR="00B8005D" w:rsidRPr="001F2261">
        <w:rPr>
          <w:rFonts w:asciiTheme="minorHAnsi" w:hAnsiTheme="minorHAnsi" w:cstheme="minorHAnsi"/>
        </w:rPr>
        <w:t>ertifi</w:t>
      </w:r>
      <w:r w:rsidR="008D28B3" w:rsidRPr="001F2261">
        <w:rPr>
          <w:rFonts w:asciiTheme="minorHAnsi" w:hAnsiTheme="minorHAnsi" w:cstheme="minorHAnsi"/>
        </w:rPr>
        <w:t>cation status.</w:t>
      </w:r>
      <w:r w:rsidR="00B8005D" w:rsidRPr="001F2261">
        <w:rPr>
          <w:rFonts w:asciiTheme="minorHAnsi" w:hAnsiTheme="minorHAnsi" w:cstheme="minorHAnsi"/>
        </w:rPr>
        <w:t xml:space="preserve"> </w:t>
      </w:r>
      <w:r w:rsidR="008D28B3" w:rsidRPr="001F2261">
        <w:rPr>
          <w:rFonts w:asciiTheme="minorHAnsi" w:hAnsiTheme="minorHAnsi" w:cstheme="minorHAnsi"/>
        </w:rPr>
        <w:t xml:space="preserve">And, new in January 2020, all three product lineups </w:t>
      </w:r>
      <w:r w:rsidR="00EE5DD9" w:rsidRPr="001F2261">
        <w:rPr>
          <w:rFonts w:asciiTheme="minorHAnsi" w:hAnsiTheme="minorHAnsi" w:cstheme="minorHAnsi"/>
        </w:rPr>
        <w:t>will be</w:t>
      </w:r>
      <w:r w:rsidR="008D28B3" w:rsidRPr="001F2261">
        <w:rPr>
          <w:rFonts w:asciiTheme="minorHAnsi" w:hAnsiTheme="minorHAnsi" w:cstheme="minorHAnsi"/>
        </w:rPr>
        <w:t xml:space="preserve"> </w:t>
      </w:r>
      <w:r w:rsidR="00B8005D" w:rsidRPr="001F2261">
        <w:rPr>
          <w:rFonts w:asciiTheme="minorHAnsi" w:hAnsiTheme="minorHAnsi" w:cstheme="minorHAnsi"/>
        </w:rPr>
        <w:t xml:space="preserve">Whole30 </w:t>
      </w:r>
      <w:r w:rsidR="00EE5DD9" w:rsidRPr="001F2261">
        <w:rPr>
          <w:rFonts w:asciiTheme="minorHAnsi" w:hAnsiTheme="minorHAnsi" w:cstheme="minorHAnsi"/>
        </w:rPr>
        <w:t>Approve</w:t>
      </w:r>
      <w:r w:rsidR="00B8005D" w:rsidRPr="001F2261">
        <w:rPr>
          <w:rFonts w:asciiTheme="minorHAnsi" w:hAnsiTheme="minorHAnsi" w:cstheme="minorHAnsi"/>
        </w:rPr>
        <w:t>d</w:t>
      </w:r>
      <w:r w:rsidRPr="001F2261">
        <w:rPr>
          <w:rFonts w:asciiTheme="minorHAnsi" w:hAnsiTheme="minorHAnsi" w:cstheme="minorHAnsi"/>
        </w:rPr>
        <w:t>, one of</w:t>
      </w:r>
      <w:r w:rsidR="00EE5DD9" w:rsidRPr="001F2261">
        <w:rPr>
          <w:rFonts w:asciiTheme="minorHAnsi" w:hAnsiTheme="minorHAnsi" w:cstheme="minorHAnsi"/>
        </w:rPr>
        <w:t xml:space="preserve"> only</w:t>
      </w:r>
      <w:r w:rsidRPr="001F2261">
        <w:rPr>
          <w:rFonts w:asciiTheme="minorHAnsi" w:hAnsiTheme="minorHAnsi" w:cstheme="minorHAnsi"/>
        </w:rPr>
        <w:t xml:space="preserve"> two olive oil brands (including </w:t>
      </w:r>
      <w:r w:rsidR="2FD503C5" w:rsidRPr="001F2261">
        <w:rPr>
          <w:rFonts w:asciiTheme="minorHAnsi" w:hAnsiTheme="minorHAnsi" w:cstheme="minorHAnsi"/>
        </w:rPr>
        <w:t>its</w:t>
      </w:r>
      <w:r w:rsidRPr="001F2261">
        <w:rPr>
          <w:rFonts w:asciiTheme="minorHAnsi" w:hAnsiTheme="minorHAnsi" w:cstheme="minorHAnsi"/>
        </w:rPr>
        <w:t xml:space="preserve"> sister brand, </w:t>
      </w:r>
      <w:hyperlink r:id="rId10">
        <w:r w:rsidRPr="001F2261">
          <w:rPr>
            <w:rStyle w:val="Hyperlink"/>
            <w:rFonts w:asciiTheme="minorHAnsi" w:hAnsiTheme="minorHAnsi" w:cstheme="minorHAnsi"/>
            <w:color w:val="auto"/>
          </w:rPr>
          <w:t>Lucini Italia</w:t>
        </w:r>
      </w:hyperlink>
      <w:r w:rsidRPr="001F2261">
        <w:rPr>
          <w:rFonts w:asciiTheme="minorHAnsi" w:hAnsiTheme="minorHAnsi" w:cstheme="minorHAnsi"/>
        </w:rPr>
        <w:t>) to earn such status.</w:t>
      </w:r>
    </w:p>
    <w:p w14:paraId="187B8ECE" w14:textId="77777777" w:rsidR="008D28B3" w:rsidRPr="001F2261" w:rsidRDefault="008D28B3" w:rsidP="3EA6094E">
      <w:pPr>
        <w:rPr>
          <w:rFonts w:asciiTheme="minorHAnsi" w:hAnsiTheme="minorHAnsi" w:cstheme="minorHAnsi"/>
        </w:rPr>
      </w:pPr>
    </w:p>
    <w:p w14:paraId="7379C6ED" w14:textId="7C6C2DF6" w:rsidR="00B8005D" w:rsidRPr="001F2261" w:rsidRDefault="00B8005D" w:rsidP="3EA6094E">
      <w:pPr>
        <w:rPr>
          <w:rFonts w:asciiTheme="minorHAnsi" w:hAnsiTheme="minorHAnsi" w:cstheme="minorHAnsi"/>
        </w:rPr>
      </w:pPr>
      <w:r w:rsidRPr="001F2261">
        <w:rPr>
          <w:rFonts w:asciiTheme="minorHAnsi" w:hAnsiTheme="minorHAnsi" w:cstheme="minorHAnsi"/>
        </w:rPr>
        <w:t xml:space="preserve">In 2019, California Olive Ranch received the ‘Award of Excellence’ from the Los Angeles International Extra Virgin Olive Oil Competition bringing award totals exceeding 110 in less than 15 years. (This award is provided to producers who have achieved excellence in the production of olive oil and has received a Gold Medal Award or Silver Medal Award in 10 or more in the LAIOOC).  </w:t>
      </w:r>
    </w:p>
    <w:p w14:paraId="5D2C3901" w14:textId="77777777" w:rsidR="0097144C" w:rsidRPr="000C0267" w:rsidRDefault="0097144C" w:rsidP="3EA6094E">
      <w:pPr>
        <w:rPr>
          <w:rFonts w:ascii="Calibri Light" w:hAnsi="Calibri Light" w:cs="Calibri Light"/>
        </w:rPr>
      </w:pPr>
    </w:p>
    <w:p w14:paraId="0B9D6A0E" w14:textId="30FA42B9" w:rsidR="00117699" w:rsidRPr="0097144C" w:rsidRDefault="00117699" w:rsidP="00B8005D">
      <w:pPr>
        <w:rPr>
          <w:rFonts w:ascii="Calibri Light" w:hAnsi="Calibri Light" w:cs="Calibri Light"/>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4076"/>
      </w:tblGrid>
      <w:tr w:rsidR="0097144C" w:rsidRPr="0097144C" w14:paraId="2CFF21EF" w14:textId="252E8EAF" w:rsidTr="08F34672">
        <w:tc>
          <w:tcPr>
            <w:tcW w:w="5284" w:type="dxa"/>
            <w:shd w:val="clear" w:color="auto" w:fill="auto"/>
          </w:tcPr>
          <w:p w14:paraId="4228A999" w14:textId="77777777" w:rsidR="0097144C" w:rsidRPr="0097144C" w:rsidRDefault="0097144C" w:rsidP="00F365DA">
            <w:pPr>
              <w:rPr>
                <w:rFonts w:ascii="Calibri Light" w:hAnsi="Calibri Light" w:cs="Calibri Light"/>
                <w:b/>
                <w:bCs/>
                <w:sz w:val="24"/>
                <w:szCs w:val="24"/>
              </w:rPr>
            </w:pPr>
            <w:r w:rsidRPr="0097144C">
              <w:rPr>
                <w:rFonts w:ascii="Calibri Light" w:hAnsi="Calibri Light" w:cs="Calibri Light"/>
                <w:b/>
                <w:bCs/>
                <w:sz w:val="24"/>
                <w:szCs w:val="24"/>
              </w:rPr>
              <w:t>More information:</w:t>
            </w:r>
          </w:p>
        </w:tc>
        <w:tc>
          <w:tcPr>
            <w:tcW w:w="4076" w:type="dxa"/>
          </w:tcPr>
          <w:p w14:paraId="0624A752" w14:textId="3C4CF74D" w:rsidR="0097144C" w:rsidRPr="0097144C" w:rsidRDefault="0097144C" w:rsidP="00F365DA">
            <w:pPr>
              <w:rPr>
                <w:rFonts w:ascii="Calibri Light" w:hAnsi="Calibri Light" w:cs="Calibri Light"/>
                <w:b/>
                <w:bCs/>
                <w:sz w:val="24"/>
                <w:szCs w:val="24"/>
              </w:rPr>
            </w:pPr>
            <w:r w:rsidRPr="0097144C">
              <w:rPr>
                <w:rFonts w:ascii="Calibri Light" w:hAnsi="Calibri Light" w:cs="Calibri Light"/>
                <w:b/>
                <w:bCs/>
                <w:sz w:val="24"/>
                <w:szCs w:val="24"/>
              </w:rPr>
              <w:t>Media contact:</w:t>
            </w:r>
          </w:p>
        </w:tc>
      </w:tr>
      <w:tr w:rsidR="0097144C" w:rsidRPr="0097144C" w14:paraId="000C40FB" w14:textId="47339CCD" w:rsidTr="08F34672">
        <w:tc>
          <w:tcPr>
            <w:tcW w:w="5284" w:type="dxa"/>
            <w:shd w:val="clear" w:color="auto" w:fill="auto"/>
          </w:tcPr>
          <w:p w14:paraId="52C58F03" w14:textId="77777777" w:rsidR="0097144C" w:rsidRPr="0097144C" w:rsidRDefault="00253BCE" w:rsidP="00F365DA">
            <w:pPr>
              <w:rPr>
                <w:rFonts w:ascii="Calibri Light" w:hAnsi="Calibri Light" w:cs="Calibri Light"/>
                <w:sz w:val="21"/>
                <w:szCs w:val="21"/>
              </w:rPr>
            </w:pPr>
            <w:hyperlink r:id="rId11" w:history="1">
              <w:r w:rsidR="0097144C" w:rsidRPr="0097144C">
                <w:rPr>
                  <w:rStyle w:val="Hyperlink"/>
                  <w:rFonts w:ascii="Calibri Light" w:hAnsi="Calibri Light" w:cs="Calibri Light"/>
                  <w:sz w:val="21"/>
                  <w:szCs w:val="21"/>
                </w:rPr>
                <w:t>Californiaoliveranch.com</w:t>
              </w:r>
            </w:hyperlink>
          </w:p>
        </w:tc>
        <w:tc>
          <w:tcPr>
            <w:tcW w:w="4076" w:type="dxa"/>
          </w:tcPr>
          <w:p w14:paraId="22133E2A" w14:textId="2A7F2FE0" w:rsidR="0097144C" w:rsidRPr="0097144C" w:rsidRDefault="00253BCE" w:rsidP="00F365DA">
            <w:pPr>
              <w:rPr>
                <w:rFonts w:ascii="Calibri Light" w:hAnsi="Calibri Light" w:cs="Calibri Light"/>
                <w:sz w:val="21"/>
                <w:szCs w:val="21"/>
              </w:rPr>
            </w:pPr>
            <w:hyperlink r:id="rId12" w:history="1">
              <w:r w:rsidR="0097144C" w:rsidRPr="0097144C">
                <w:rPr>
                  <w:rStyle w:val="Hyperlink"/>
                  <w:rFonts w:ascii="Calibri Light" w:hAnsi="Calibri Light" w:cs="Calibri Light"/>
                  <w:sz w:val="21"/>
                  <w:szCs w:val="21"/>
                </w:rPr>
                <w:t>inquiries@cal-olive.com</w:t>
              </w:r>
            </w:hyperlink>
          </w:p>
        </w:tc>
      </w:tr>
      <w:tr w:rsidR="0097144C" w:rsidRPr="0097144C" w14:paraId="4B113F36" w14:textId="574494FE" w:rsidTr="08F34672">
        <w:tc>
          <w:tcPr>
            <w:tcW w:w="5284" w:type="dxa"/>
            <w:shd w:val="clear" w:color="auto" w:fill="auto"/>
          </w:tcPr>
          <w:p w14:paraId="71259D52" w14:textId="77777777" w:rsidR="0097144C" w:rsidRPr="0097144C" w:rsidRDefault="00253BCE" w:rsidP="00F365DA">
            <w:pPr>
              <w:rPr>
                <w:rFonts w:ascii="Calibri Light" w:hAnsi="Calibri Light" w:cs="Calibri Light"/>
                <w:sz w:val="21"/>
                <w:szCs w:val="21"/>
              </w:rPr>
            </w:pPr>
            <w:hyperlink r:id="rId13" w:history="1">
              <w:r w:rsidR="0097144C" w:rsidRPr="0097144C">
                <w:rPr>
                  <w:rStyle w:val="Hyperlink"/>
                  <w:rFonts w:ascii="Calibri Light" w:hAnsi="Calibri Light" w:cs="Calibri Light"/>
                  <w:sz w:val="21"/>
                  <w:szCs w:val="21"/>
                </w:rPr>
                <w:t>Instagram</w:t>
              </w:r>
            </w:hyperlink>
          </w:p>
        </w:tc>
        <w:tc>
          <w:tcPr>
            <w:tcW w:w="4076" w:type="dxa"/>
          </w:tcPr>
          <w:p w14:paraId="7D14B5E7" w14:textId="77777777" w:rsidR="0097144C" w:rsidRPr="0097144C" w:rsidRDefault="0097144C" w:rsidP="00F365DA">
            <w:pPr>
              <w:rPr>
                <w:rFonts w:ascii="Calibri Light" w:hAnsi="Calibri Light" w:cs="Calibri Light"/>
                <w:sz w:val="21"/>
                <w:szCs w:val="21"/>
              </w:rPr>
            </w:pPr>
          </w:p>
        </w:tc>
      </w:tr>
      <w:tr w:rsidR="0097144C" w:rsidRPr="0097144C" w14:paraId="3BA71181" w14:textId="1E9352C2" w:rsidTr="08F34672">
        <w:tc>
          <w:tcPr>
            <w:tcW w:w="5284" w:type="dxa"/>
            <w:shd w:val="clear" w:color="auto" w:fill="auto"/>
          </w:tcPr>
          <w:p w14:paraId="6FB2DBCC" w14:textId="77777777" w:rsidR="0097144C" w:rsidRPr="0097144C" w:rsidRDefault="00253BCE" w:rsidP="00F365DA">
            <w:pPr>
              <w:rPr>
                <w:rFonts w:ascii="Calibri Light" w:hAnsi="Calibri Light" w:cs="Calibri Light"/>
                <w:sz w:val="21"/>
                <w:szCs w:val="21"/>
              </w:rPr>
            </w:pPr>
            <w:hyperlink r:id="rId14" w:history="1">
              <w:r w:rsidR="0097144C" w:rsidRPr="0097144C">
                <w:rPr>
                  <w:rStyle w:val="Hyperlink"/>
                  <w:rFonts w:ascii="Calibri Light" w:hAnsi="Calibri Light" w:cs="Calibri Light"/>
                  <w:sz w:val="21"/>
                  <w:szCs w:val="21"/>
                </w:rPr>
                <w:t>Facebook</w:t>
              </w:r>
            </w:hyperlink>
          </w:p>
        </w:tc>
        <w:tc>
          <w:tcPr>
            <w:tcW w:w="4076" w:type="dxa"/>
          </w:tcPr>
          <w:p w14:paraId="14DAAF6D" w14:textId="77777777" w:rsidR="0097144C" w:rsidRPr="0097144C" w:rsidRDefault="0097144C" w:rsidP="00F365DA">
            <w:pPr>
              <w:rPr>
                <w:rFonts w:ascii="Calibri Light" w:hAnsi="Calibri Light" w:cs="Calibri Light"/>
                <w:sz w:val="21"/>
                <w:szCs w:val="21"/>
              </w:rPr>
            </w:pPr>
          </w:p>
        </w:tc>
      </w:tr>
      <w:tr w:rsidR="0097144C" w:rsidRPr="0097144C" w14:paraId="164C7DC2" w14:textId="24889EFF" w:rsidTr="08F34672">
        <w:tc>
          <w:tcPr>
            <w:tcW w:w="5284" w:type="dxa"/>
            <w:shd w:val="clear" w:color="auto" w:fill="auto"/>
          </w:tcPr>
          <w:p w14:paraId="68C88C3D" w14:textId="30DB5684" w:rsidR="0097144C" w:rsidRPr="0097144C" w:rsidRDefault="00253BCE" w:rsidP="08F34672">
            <w:pPr>
              <w:rPr>
                <w:rFonts w:ascii="Calibri Light" w:hAnsi="Calibri Light" w:cs="Calibri Light"/>
                <w:sz w:val="21"/>
                <w:szCs w:val="21"/>
              </w:rPr>
            </w:pPr>
            <w:hyperlink r:id="rId15">
              <w:r w:rsidR="70F1C79B" w:rsidRPr="08F34672">
                <w:rPr>
                  <w:rStyle w:val="Hyperlink"/>
                  <w:rFonts w:ascii="Calibri Light" w:hAnsi="Calibri Light" w:cs="Calibri Light"/>
                  <w:sz w:val="21"/>
                  <w:szCs w:val="21"/>
                </w:rPr>
                <w:t>LinkedIn</w:t>
              </w:r>
            </w:hyperlink>
          </w:p>
          <w:p w14:paraId="769AB73D" w14:textId="66C287F3" w:rsidR="0097144C" w:rsidRPr="0097144C" w:rsidRDefault="0097144C" w:rsidP="08F34672">
            <w:pPr>
              <w:rPr>
                <w:rFonts w:ascii="Calibri Light" w:hAnsi="Calibri Light" w:cs="Calibri Light"/>
                <w:sz w:val="21"/>
                <w:szCs w:val="21"/>
              </w:rPr>
            </w:pPr>
          </w:p>
          <w:p w14:paraId="13574706" w14:textId="2A5F41A4" w:rsidR="0097144C" w:rsidRPr="0097144C" w:rsidRDefault="0097144C" w:rsidP="08F34672">
            <w:pPr>
              <w:rPr>
                <w:rFonts w:ascii="Calibri Light" w:hAnsi="Calibri Light" w:cs="Calibri Light"/>
                <w:sz w:val="21"/>
                <w:szCs w:val="21"/>
              </w:rPr>
            </w:pPr>
          </w:p>
        </w:tc>
        <w:tc>
          <w:tcPr>
            <w:tcW w:w="4076" w:type="dxa"/>
          </w:tcPr>
          <w:p w14:paraId="28487188" w14:textId="77777777" w:rsidR="0097144C" w:rsidRPr="0097144C" w:rsidRDefault="0097144C" w:rsidP="00F365DA">
            <w:pPr>
              <w:rPr>
                <w:rFonts w:ascii="Calibri Light" w:hAnsi="Calibri Light" w:cs="Calibri Light"/>
                <w:sz w:val="21"/>
                <w:szCs w:val="21"/>
              </w:rPr>
            </w:pPr>
          </w:p>
        </w:tc>
      </w:tr>
    </w:tbl>
    <w:p w14:paraId="743194C6" w14:textId="2D6621BA" w:rsidR="00197BEA" w:rsidRDefault="00197BEA" w:rsidP="0097144C"/>
    <w:sectPr w:rsidR="00197BEA" w:rsidSect="001F2261">
      <w:headerReference w:type="default" r:id="rId16"/>
      <w:footerReference w:type="default" r:id="rId17"/>
      <w:headerReference w:type="first" r:id="rId18"/>
      <w:footerReference w:type="first" r:id="rId19"/>
      <w:pgSz w:w="12240" w:h="15840"/>
      <w:pgMar w:top="1440" w:right="1080" w:bottom="1440" w:left="108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E964F" w14:textId="77777777" w:rsidR="002B141E" w:rsidRDefault="002B141E" w:rsidP="005A1C7A">
      <w:r>
        <w:separator/>
      </w:r>
    </w:p>
  </w:endnote>
  <w:endnote w:type="continuationSeparator" w:id="0">
    <w:p w14:paraId="7F3CC1A5" w14:textId="77777777" w:rsidR="002B141E" w:rsidRDefault="002B141E" w:rsidP="005A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583025"/>
      <w:docPartObj>
        <w:docPartGallery w:val="Page Numbers (Bottom of Page)"/>
        <w:docPartUnique/>
      </w:docPartObj>
    </w:sdtPr>
    <w:sdtEndPr>
      <w:rPr>
        <w:noProof/>
      </w:rPr>
    </w:sdtEndPr>
    <w:sdtContent>
      <w:p w14:paraId="1DCD9CF1" w14:textId="41F1447C" w:rsidR="001F2261" w:rsidRDefault="001F2261">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14:paraId="3BC6547E" w14:textId="4BF6E570" w:rsidR="12CD2AA4" w:rsidRDefault="12CD2AA4" w:rsidP="12CD2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77401"/>
      <w:docPartObj>
        <w:docPartGallery w:val="Page Numbers (Bottom of Page)"/>
        <w:docPartUnique/>
      </w:docPartObj>
    </w:sdtPr>
    <w:sdtEndPr>
      <w:rPr>
        <w:noProof/>
      </w:rPr>
    </w:sdtEndPr>
    <w:sdtContent>
      <w:p w14:paraId="124A15CB" w14:textId="15F5A094" w:rsidR="001F2261" w:rsidRDefault="001F2261">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14:paraId="239E62F6" w14:textId="77777777" w:rsidR="001F2261" w:rsidRDefault="001F2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6116F" w14:textId="77777777" w:rsidR="002B141E" w:rsidRDefault="002B141E" w:rsidP="005A1C7A">
      <w:r>
        <w:separator/>
      </w:r>
    </w:p>
  </w:footnote>
  <w:footnote w:type="continuationSeparator" w:id="0">
    <w:p w14:paraId="26791C7C" w14:textId="77777777" w:rsidR="002B141E" w:rsidRDefault="002B141E" w:rsidP="005A1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D0915" w14:textId="02BCF7C2" w:rsidR="005A1C7A" w:rsidRDefault="005A1C7A" w:rsidP="005A1C7A">
    <w:pPr>
      <w:pStyle w:val="Header"/>
      <w:jc w:val="center"/>
    </w:pPr>
  </w:p>
  <w:p w14:paraId="412EADD7" w14:textId="77777777" w:rsidR="004C2D37" w:rsidRDefault="004C2D37" w:rsidP="005A1C7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A77A" w14:textId="20E341FC" w:rsidR="001F2261" w:rsidRDefault="001F2261" w:rsidP="001F2261">
    <w:pPr>
      <w:pStyle w:val="Header"/>
      <w:jc w:val="center"/>
    </w:pPr>
    <w:r>
      <w:rPr>
        <w:noProof/>
      </w:rPr>
      <w:drawing>
        <wp:inline distT="0" distB="0" distL="0" distR="0" wp14:anchorId="6E55988E" wp14:editId="05CCE7BF">
          <wp:extent cx="1402080" cy="128651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1286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C6714"/>
    <w:multiLevelType w:val="hybridMultilevel"/>
    <w:tmpl w:val="79A062DE"/>
    <w:lvl w:ilvl="0" w:tplc="562EA86E">
      <w:start w:val="1"/>
      <w:numFmt w:val="bullet"/>
      <w:lvlText w:val="•"/>
      <w:lvlJc w:val="left"/>
      <w:pPr>
        <w:tabs>
          <w:tab w:val="num" w:pos="720"/>
        </w:tabs>
        <w:ind w:left="720" w:hanging="360"/>
      </w:pPr>
      <w:rPr>
        <w:rFonts w:ascii="Arial" w:hAnsi="Arial" w:hint="default"/>
      </w:rPr>
    </w:lvl>
    <w:lvl w:ilvl="1" w:tplc="18E2FB1C">
      <w:numFmt w:val="none"/>
      <w:lvlText w:val=""/>
      <w:lvlJc w:val="left"/>
      <w:pPr>
        <w:tabs>
          <w:tab w:val="num" w:pos="360"/>
        </w:tabs>
      </w:pPr>
    </w:lvl>
    <w:lvl w:ilvl="2" w:tplc="0C742258" w:tentative="1">
      <w:start w:val="1"/>
      <w:numFmt w:val="bullet"/>
      <w:lvlText w:val="•"/>
      <w:lvlJc w:val="left"/>
      <w:pPr>
        <w:tabs>
          <w:tab w:val="num" w:pos="2160"/>
        </w:tabs>
        <w:ind w:left="2160" w:hanging="360"/>
      </w:pPr>
      <w:rPr>
        <w:rFonts w:ascii="Arial" w:hAnsi="Arial" w:hint="default"/>
      </w:rPr>
    </w:lvl>
    <w:lvl w:ilvl="3" w:tplc="E63C40EE" w:tentative="1">
      <w:start w:val="1"/>
      <w:numFmt w:val="bullet"/>
      <w:lvlText w:val="•"/>
      <w:lvlJc w:val="left"/>
      <w:pPr>
        <w:tabs>
          <w:tab w:val="num" w:pos="2880"/>
        </w:tabs>
        <w:ind w:left="2880" w:hanging="360"/>
      </w:pPr>
      <w:rPr>
        <w:rFonts w:ascii="Arial" w:hAnsi="Arial" w:hint="default"/>
      </w:rPr>
    </w:lvl>
    <w:lvl w:ilvl="4" w:tplc="6512F0F2" w:tentative="1">
      <w:start w:val="1"/>
      <w:numFmt w:val="bullet"/>
      <w:lvlText w:val="•"/>
      <w:lvlJc w:val="left"/>
      <w:pPr>
        <w:tabs>
          <w:tab w:val="num" w:pos="3600"/>
        </w:tabs>
        <w:ind w:left="3600" w:hanging="360"/>
      </w:pPr>
      <w:rPr>
        <w:rFonts w:ascii="Arial" w:hAnsi="Arial" w:hint="default"/>
      </w:rPr>
    </w:lvl>
    <w:lvl w:ilvl="5" w:tplc="2848BA1A" w:tentative="1">
      <w:start w:val="1"/>
      <w:numFmt w:val="bullet"/>
      <w:lvlText w:val="•"/>
      <w:lvlJc w:val="left"/>
      <w:pPr>
        <w:tabs>
          <w:tab w:val="num" w:pos="4320"/>
        </w:tabs>
        <w:ind w:left="4320" w:hanging="360"/>
      </w:pPr>
      <w:rPr>
        <w:rFonts w:ascii="Arial" w:hAnsi="Arial" w:hint="default"/>
      </w:rPr>
    </w:lvl>
    <w:lvl w:ilvl="6" w:tplc="F6D86E60" w:tentative="1">
      <w:start w:val="1"/>
      <w:numFmt w:val="bullet"/>
      <w:lvlText w:val="•"/>
      <w:lvlJc w:val="left"/>
      <w:pPr>
        <w:tabs>
          <w:tab w:val="num" w:pos="5040"/>
        </w:tabs>
        <w:ind w:left="5040" w:hanging="360"/>
      </w:pPr>
      <w:rPr>
        <w:rFonts w:ascii="Arial" w:hAnsi="Arial" w:hint="default"/>
      </w:rPr>
    </w:lvl>
    <w:lvl w:ilvl="7" w:tplc="C1F8BFCC" w:tentative="1">
      <w:start w:val="1"/>
      <w:numFmt w:val="bullet"/>
      <w:lvlText w:val="•"/>
      <w:lvlJc w:val="left"/>
      <w:pPr>
        <w:tabs>
          <w:tab w:val="num" w:pos="5760"/>
        </w:tabs>
        <w:ind w:left="5760" w:hanging="360"/>
      </w:pPr>
      <w:rPr>
        <w:rFonts w:ascii="Arial" w:hAnsi="Arial" w:hint="default"/>
      </w:rPr>
    </w:lvl>
    <w:lvl w:ilvl="8" w:tplc="8E6AE02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8419CB"/>
    <w:multiLevelType w:val="hybridMultilevel"/>
    <w:tmpl w:val="48CC3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0C0E16"/>
    <w:multiLevelType w:val="hybridMultilevel"/>
    <w:tmpl w:val="9288DC1C"/>
    <w:lvl w:ilvl="0" w:tplc="C1707918">
      <w:start w:val="1"/>
      <w:numFmt w:val="bullet"/>
      <w:lvlText w:val="•"/>
      <w:lvlJc w:val="left"/>
      <w:pPr>
        <w:tabs>
          <w:tab w:val="num" w:pos="720"/>
        </w:tabs>
        <w:ind w:left="720" w:hanging="360"/>
      </w:pPr>
      <w:rPr>
        <w:rFonts w:ascii="Arial" w:hAnsi="Arial" w:hint="default"/>
      </w:rPr>
    </w:lvl>
    <w:lvl w:ilvl="1" w:tplc="EE7E07EA">
      <w:numFmt w:val="none"/>
      <w:lvlText w:val=""/>
      <w:lvlJc w:val="left"/>
      <w:pPr>
        <w:tabs>
          <w:tab w:val="num" w:pos="360"/>
        </w:tabs>
      </w:pPr>
    </w:lvl>
    <w:lvl w:ilvl="2" w:tplc="009C9A2A" w:tentative="1">
      <w:start w:val="1"/>
      <w:numFmt w:val="bullet"/>
      <w:lvlText w:val="•"/>
      <w:lvlJc w:val="left"/>
      <w:pPr>
        <w:tabs>
          <w:tab w:val="num" w:pos="2160"/>
        </w:tabs>
        <w:ind w:left="2160" w:hanging="360"/>
      </w:pPr>
      <w:rPr>
        <w:rFonts w:ascii="Arial" w:hAnsi="Arial" w:hint="default"/>
      </w:rPr>
    </w:lvl>
    <w:lvl w:ilvl="3" w:tplc="CC88F88A" w:tentative="1">
      <w:start w:val="1"/>
      <w:numFmt w:val="bullet"/>
      <w:lvlText w:val="•"/>
      <w:lvlJc w:val="left"/>
      <w:pPr>
        <w:tabs>
          <w:tab w:val="num" w:pos="2880"/>
        </w:tabs>
        <w:ind w:left="2880" w:hanging="360"/>
      </w:pPr>
      <w:rPr>
        <w:rFonts w:ascii="Arial" w:hAnsi="Arial" w:hint="default"/>
      </w:rPr>
    </w:lvl>
    <w:lvl w:ilvl="4" w:tplc="510CB736" w:tentative="1">
      <w:start w:val="1"/>
      <w:numFmt w:val="bullet"/>
      <w:lvlText w:val="•"/>
      <w:lvlJc w:val="left"/>
      <w:pPr>
        <w:tabs>
          <w:tab w:val="num" w:pos="3600"/>
        </w:tabs>
        <w:ind w:left="3600" w:hanging="360"/>
      </w:pPr>
      <w:rPr>
        <w:rFonts w:ascii="Arial" w:hAnsi="Arial" w:hint="default"/>
      </w:rPr>
    </w:lvl>
    <w:lvl w:ilvl="5" w:tplc="09764600" w:tentative="1">
      <w:start w:val="1"/>
      <w:numFmt w:val="bullet"/>
      <w:lvlText w:val="•"/>
      <w:lvlJc w:val="left"/>
      <w:pPr>
        <w:tabs>
          <w:tab w:val="num" w:pos="4320"/>
        </w:tabs>
        <w:ind w:left="4320" w:hanging="360"/>
      </w:pPr>
      <w:rPr>
        <w:rFonts w:ascii="Arial" w:hAnsi="Arial" w:hint="default"/>
      </w:rPr>
    </w:lvl>
    <w:lvl w:ilvl="6" w:tplc="F36C1C22" w:tentative="1">
      <w:start w:val="1"/>
      <w:numFmt w:val="bullet"/>
      <w:lvlText w:val="•"/>
      <w:lvlJc w:val="left"/>
      <w:pPr>
        <w:tabs>
          <w:tab w:val="num" w:pos="5040"/>
        </w:tabs>
        <w:ind w:left="5040" w:hanging="360"/>
      </w:pPr>
      <w:rPr>
        <w:rFonts w:ascii="Arial" w:hAnsi="Arial" w:hint="default"/>
      </w:rPr>
    </w:lvl>
    <w:lvl w:ilvl="7" w:tplc="893888B6" w:tentative="1">
      <w:start w:val="1"/>
      <w:numFmt w:val="bullet"/>
      <w:lvlText w:val="•"/>
      <w:lvlJc w:val="left"/>
      <w:pPr>
        <w:tabs>
          <w:tab w:val="num" w:pos="5760"/>
        </w:tabs>
        <w:ind w:left="5760" w:hanging="360"/>
      </w:pPr>
      <w:rPr>
        <w:rFonts w:ascii="Arial" w:hAnsi="Arial" w:hint="default"/>
      </w:rPr>
    </w:lvl>
    <w:lvl w:ilvl="8" w:tplc="483478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C7A42CD"/>
    <w:multiLevelType w:val="hybridMultilevel"/>
    <w:tmpl w:val="5F9E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8C56E2"/>
    <w:multiLevelType w:val="hybridMultilevel"/>
    <w:tmpl w:val="25C454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F861E1"/>
    <w:multiLevelType w:val="hybridMultilevel"/>
    <w:tmpl w:val="251E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7A"/>
    <w:rsid w:val="000003D4"/>
    <w:rsid w:val="00011A72"/>
    <w:rsid w:val="00071969"/>
    <w:rsid w:val="000C0267"/>
    <w:rsid w:val="00117699"/>
    <w:rsid w:val="00197BEA"/>
    <w:rsid w:val="001D0FBB"/>
    <w:rsid w:val="001F2261"/>
    <w:rsid w:val="00253BCE"/>
    <w:rsid w:val="00270DD2"/>
    <w:rsid w:val="002A0BC2"/>
    <w:rsid w:val="002B141E"/>
    <w:rsid w:val="002D23A2"/>
    <w:rsid w:val="00352DEA"/>
    <w:rsid w:val="00373A88"/>
    <w:rsid w:val="0038254F"/>
    <w:rsid w:val="00395D40"/>
    <w:rsid w:val="003F3A15"/>
    <w:rsid w:val="0042588A"/>
    <w:rsid w:val="004479AD"/>
    <w:rsid w:val="00485E06"/>
    <w:rsid w:val="004C2D37"/>
    <w:rsid w:val="00511F29"/>
    <w:rsid w:val="00532AE5"/>
    <w:rsid w:val="005756DC"/>
    <w:rsid w:val="00585595"/>
    <w:rsid w:val="005A1C7A"/>
    <w:rsid w:val="005A6A5C"/>
    <w:rsid w:val="005D7725"/>
    <w:rsid w:val="00633410"/>
    <w:rsid w:val="00633B77"/>
    <w:rsid w:val="00645DFF"/>
    <w:rsid w:val="0065735C"/>
    <w:rsid w:val="006B3263"/>
    <w:rsid w:val="006C76B8"/>
    <w:rsid w:val="007903EB"/>
    <w:rsid w:val="007F5677"/>
    <w:rsid w:val="00825BCE"/>
    <w:rsid w:val="008A0FA7"/>
    <w:rsid w:val="008D28B3"/>
    <w:rsid w:val="00946ED0"/>
    <w:rsid w:val="0096244D"/>
    <w:rsid w:val="0097144C"/>
    <w:rsid w:val="009E71CE"/>
    <w:rsid w:val="009F49C6"/>
    <w:rsid w:val="00A028AE"/>
    <w:rsid w:val="00A3477D"/>
    <w:rsid w:val="00A6721F"/>
    <w:rsid w:val="00AD1D9E"/>
    <w:rsid w:val="00AE4E3E"/>
    <w:rsid w:val="00B37459"/>
    <w:rsid w:val="00B8005D"/>
    <w:rsid w:val="00BB5863"/>
    <w:rsid w:val="00BC04EB"/>
    <w:rsid w:val="00BF0804"/>
    <w:rsid w:val="00C01937"/>
    <w:rsid w:val="00C62F77"/>
    <w:rsid w:val="00CE4CC1"/>
    <w:rsid w:val="00D0310B"/>
    <w:rsid w:val="00D311AC"/>
    <w:rsid w:val="00D91CED"/>
    <w:rsid w:val="00E52C66"/>
    <w:rsid w:val="00E5537D"/>
    <w:rsid w:val="00E90C64"/>
    <w:rsid w:val="00EE5DD9"/>
    <w:rsid w:val="00F76853"/>
    <w:rsid w:val="00F92DD6"/>
    <w:rsid w:val="00FE5249"/>
    <w:rsid w:val="00FE7F5D"/>
    <w:rsid w:val="03A8E8B0"/>
    <w:rsid w:val="08F34672"/>
    <w:rsid w:val="0E4F3656"/>
    <w:rsid w:val="0EE3A106"/>
    <w:rsid w:val="107170C6"/>
    <w:rsid w:val="12CD2AA4"/>
    <w:rsid w:val="1449BF26"/>
    <w:rsid w:val="1AC2B6FC"/>
    <w:rsid w:val="20E72679"/>
    <w:rsid w:val="21D461DD"/>
    <w:rsid w:val="24341207"/>
    <w:rsid w:val="254985EA"/>
    <w:rsid w:val="26A718C3"/>
    <w:rsid w:val="26A8D001"/>
    <w:rsid w:val="270E81CF"/>
    <w:rsid w:val="294DF944"/>
    <w:rsid w:val="2A57F678"/>
    <w:rsid w:val="2B11C8F2"/>
    <w:rsid w:val="2CFC95C0"/>
    <w:rsid w:val="2E7D77A0"/>
    <w:rsid w:val="2FD503C5"/>
    <w:rsid w:val="2FF60C27"/>
    <w:rsid w:val="33A6A361"/>
    <w:rsid w:val="33A75B9C"/>
    <w:rsid w:val="364D543E"/>
    <w:rsid w:val="3669294B"/>
    <w:rsid w:val="3A59A9B6"/>
    <w:rsid w:val="3DD9CA77"/>
    <w:rsid w:val="3EA6094E"/>
    <w:rsid w:val="40891526"/>
    <w:rsid w:val="47571DE2"/>
    <w:rsid w:val="4A992628"/>
    <w:rsid w:val="4C6F57DF"/>
    <w:rsid w:val="4CE2B18F"/>
    <w:rsid w:val="4D4B2C59"/>
    <w:rsid w:val="4E818B2C"/>
    <w:rsid w:val="500DB4A3"/>
    <w:rsid w:val="514E0911"/>
    <w:rsid w:val="535C9B7C"/>
    <w:rsid w:val="53989278"/>
    <w:rsid w:val="58527882"/>
    <w:rsid w:val="59C7458A"/>
    <w:rsid w:val="5CD590C4"/>
    <w:rsid w:val="5F1C04A2"/>
    <w:rsid w:val="5FAD8221"/>
    <w:rsid w:val="606E8319"/>
    <w:rsid w:val="64CF58A3"/>
    <w:rsid w:val="664C2823"/>
    <w:rsid w:val="67002938"/>
    <w:rsid w:val="6A5467A5"/>
    <w:rsid w:val="6B489038"/>
    <w:rsid w:val="6DA8F7A4"/>
    <w:rsid w:val="70F1C79B"/>
    <w:rsid w:val="7390296B"/>
    <w:rsid w:val="760D6A70"/>
    <w:rsid w:val="76BAE18A"/>
    <w:rsid w:val="78D35C5A"/>
    <w:rsid w:val="78DEEF2E"/>
    <w:rsid w:val="7C06F146"/>
    <w:rsid w:val="7DD5A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C888E1"/>
  <w15:chartTrackingRefBased/>
  <w15:docId w15:val="{68D97930-F974-48E7-8F29-C7F264AF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C7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C7A"/>
    <w:pPr>
      <w:ind w:left="720"/>
    </w:pPr>
  </w:style>
  <w:style w:type="paragraph" w:styleId="Header">
    <w:name w:val="header"/>
    <w:basedOn w:val="Normal"/>
    <w:link w:val="HeaderChar"/>
    <w:uiPriority w:val="99"/>
    <w:unhideWhenUsed/>
    <w:rsid w:val="005A1C7A"/>
    <w:pPr>
      <w:tabs>
        <w:tab w:val="center" w:pos="4680"/>
        <w:tab w:val="right" w:pos="9360"/>
      </w:tabs>
    </w:pPr>
  </w:style>
  <w:style w:type="character" w:customStyle="1" w:styleId="HeaderChar">
    <w:name w:val="Header Char"/>
    <w:basedOn w:val="DefaultParagraphFont"/>
    <w:link w:val="Header"/>
    <w:uiPriority w:val="99"/>
    <w:rsid w:val="005A1C7A"/>
    <w:rPr>
      <w:rFonts w:ascii="Calibri" w:hAnsi="Calibri" w:cs="Calibri"/>
    </w:rPr>
  </w:style>
  <w:style w:type="paragraph" w:styleId="Footer">
    <w:name w:val="footer"/>
    <w:basedOn w:val="Normal"/>
    <w:link w:val="FooterChar"/>
    <w:uiPriority w:val="99"/>
    <w:unhideWhenUsed/>
    <w:rsid w:val="005A1C7A"/>
    <w:pPr>
      <w:tabs>
        <w:tab w:val="center" w:pos="4680"/>
        <w:tab w:val="right" w:pos="9360"/>
      </w:tabs>
    </w:pPr>
  </w:style>
  <w:style w:type="character" w:customStyle="1" w:styleId="FooterChar">
    <w:name w:val="Footer Char"/>
    <w:basedOn w:val="DefaultParagraphFont"/>
    <w:link w:val="Footer"/>
    <w:uiPriority w:val="99"/>
    <w:rsid w:val="005A1C7A"/>
    <w:rPr>
      <w:rFonts w:ascii="Calibri" w:hAnsi="Calibri" w:cs="Calibri"/>
    </w:rPr>
  </w:style>
  <w:style w:type="character" w:styleId="Hyperlink">
    <w:name w:val="Hyperlink"/>
    <w:basedOn w:val="DefaultParagraphFont"/>
    <w:uiPriority w:val="99"/>
    <w:unhideWhenUsed/>
    <w:rsid w:val="00633410"/>
    <w:rPr>
      <w:color w:val="0563C1" w:themeColor="hyperlink"/>
      <w:u w:val="single"/>
    </w:rPr>
  </w:style>
  <w:style w:type="character" w:styleId="UnresolvedMention">
    <w:name w:val="Unresolved Mention"/>
    <w:basedOn w:val="DefaultParagraphFont"/>
    <w:uiPriority w:val="99"/>
    <w:semiHidden/>
    <w:unhideWhenUsed/>
    <w:rsid w:val="00633410"/>
    <w:rPr>
      <w:color w:val="605E5C"/>
      <w:shd w:val="clear" w:color="auto" w:fill="E1DFDD"/>
    </w:rPr>
  </w:style>
  <w:style w:type="paragraph" w:styleId="Revision">
    <w:name w:val="Revision"/>
    <w:hidden/>
    <w:uiPriority w:val="99"/>
    <w:semiHidden/>
    <w:rsid w:val="007F5677"/>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7F56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677"/>
    <w:rPr>
      <w:rFonts w:ascii="Segoe UI" w:hAnsi="Segoe UI" w:cs="Segoe UI"/>
      <w:sz w:val="18"/>
      <w:szCs w:val="18"/>
    </w:rPr>
  </w:style>
  <w:style w:type="table" w:styleId="TableGrid">
    <w:name w:val="Table Grid"/>
    <w:basedOn w:val="TableNormal"/>
    <w:uiPriority w:val="39"/>
    <w:rsid w:val="00971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030">
      <w:bodyDiv w:val="1"/>
      <w:marLeft w:val="0"/>
      <w:marRight w:val="0"/>
      <w:marTop w:val="0"/>
      <w:marBottom w:val="0"/>
      <w:divBdr>
        <w:top w:val="none" w:sz="0" w:space="0" w:color="auto"/>
        <w:left w:val="none" w:sz="0" w:space="0" w:color="auto"/>
        <w:bottom w:val="none" w:sz="0" w:space="0" w:color="auto"/>
        <w:right w:val="none" w:sz="0" w:space="0" w:color="auto"/>
      </w:divBdr>
    </w:div>
    <w:div w:id="533423142">
      <w:bodyDiv w:val="1"/>
      <w:marLeft w:val="0"/>
      <w:marRight w:val="0"/>
      <w:marTop w:val="0"/>
      <w:marBottom w:val="0"/>
      <w:divBdr>
        <w:top w:val="none" w:sz="0" w:space="0" w:color="auto"/>
        <w:left w:val="none" w:sz="0" w:space="0" w:color="auto"/>
        <w:bottom w:val="none" w:sz="0" w:space="0" w:color="auto"/>
        <w:right w:val="none" w:sz="0" w:space="0" w:color="auto"/>
      </w:divBdr>
    </w:div>
    <w:div w:id="1046030343">
      <w:bodyDiv w:val="1"/>
      <w:marLeft w:val="0"/>
      <w:marRight w:val="0"/>
      <w:marTop w:val="0"/>
      <w:marBottom w:val="0"/>
      <w:divBdr>
        <w:top w:val="none" w:sz="0" w:space="0" w:color="auto"/>
        <w:left w:val="none" w:sz="0" w:space="0" w:color="auto"/>
        <w:bottom w:val="none" w:sz="0" w:space="0" w:color="auto"/>
        <w:right w:val="none" w:sz="0" w:space="0" w:color="auto"/>
      </w:divBdr>
      <w:divsChild>
        <w:div w:id="328022996">
          <w:marLeft w:val="360"/>
          <w:marRight w:val="0"/>
          <w:marTop w:val="200"/>
          <w:marBottom w:val="0"/>
          <w:divBdr>
            <w:top w:val="none" w:sz="0" w:space="0" w:color="auto"/>
            <w:left w:val="none" w:sz="0" w:space="0" w:color="auto"/>
            <w:bottom w:val="none" w:sz="0" w:space="0" w:color="auto"/>
            <w:right w:val="none" w:sz="0" w:space="0" w:color="auto"/>
          </w:divBdr>
        </w:div>
        <w:div w:id="2126652622">
          <w:marLeft w:val="1080"/>
          <w:marRight w:val="0"/>
          <w:marTop w:val="100"/>
          <w:marBottom w:val="0"/>
          <w:divBdr>
            <w:top w:val="none" w:sz="0" w:space="0" w:color="auto"/>
            <w:left w:val="none" w:sz="0" w:space="0" w:color="auto"/>
            <w:bottom w:val="none" w:sz="0" w:space="0" w:color="auto"/>
            <w:right w:val="none" w:sz="0" w:space="0" w:color="auto"/>
          </w:divBdr>
        </w:div>
        <w:div w:id="992638751">
          <w:marLeft w:val="1080"/>
          <w:marRight w:val="0"/>
          <w:marTop w:val="100"/>
          <w:marBottom w:val="0"/>
          <w:divBdr>
            <w:top w:val="none" w:sz="0" w:space="0" w:color="auto"/>
            <w:left w:val="none" w:sz="0" w:space="0" w:color="auto"/>
            <w:bottom w:val="none" w:sz="0" w:space="0" w:color="auto"/>
            <w:right w:val="none" w:sz="0" w:space="0" w:color="auto"/>
          </w:divBdr>
        </w:div>
        <w:div w:id="1683513889">
          <w:marLeft w:val="360"/>
          <w:marRight w:val="0"/>
          <w:marTop w:val="200"/>
          <w:marBottom w:val="0"/>
          <w:divBdr>
            <w:top w:val="none" w:sz="0" w:space="0" w:color="auto"/>
            <w:left w:val="none" w:sz="0" w:space="0" w:color="auto"/>
            <w:bottom w:val="none" w:sz="0" w:space="0" w:color="auto"/>
            <w:right w:val="none" w:sz="0" w:space="0" w:color="auto"/>
          </w:divBdr>
        </w:div>
        <w:div w:id="1366297474">
          <w:marLeft w:val="1080"/>
          <w:marRight w:val="0"/>
          <w:marTop w:val="100"/>
          <w:marBottom w:val="0"/>
          <w:divBdr>
            <w:top w:val="none" w:sz="0" w:space="0" w:color="auto"/>
            <w:left w:val="none" w:sz="0" w:space="0" w:color="auto"/>
            <w:bottom w:val="none" w:sz="0" w:space="0" w:color="auto"/>
            <w:right w:val="none" w:sz="0" w:space="0" w:color="auto"/>
          </w:divBdr>
        </w:div>
        <w:div w:id="71438713">
          <w:marLeft w:val="1080"/>
          <w:marRight w:val="0"/>
          <w:marTop w:val="100"/>
          <w:marBottom w:val="0"/>
          <w:divBdr>
            <w:top w:val="none" w:sz="0" w:space="0" w:color="auto"/>
            <w:left w:val="none" w:sz="0" w:space="0" w:color="auto"/>
            <w:bottom w:val="none" w:sz="0" w:space="0" w:color="auto"/>
            <w:right w:val="none" w:sz="0" w:space="0" w:color="auto"/>
          </w:divBdr>
        </w:div>
        <w:div w:id="1847818243">
          <w:marLeft w:val="1080"/>
          <w:marRight w:val="0"/>
          <w:marTop w:val="100"/>
          <w:marBottom w:val="0"/>
          <w:divBdr>
            <w:top w:val="none" w:sz="0" w:space="0" w:color="auto"/>
            <w:left w:val="none" w:sz="0" w:space="0" w:color="auto"/>
            <w:bottom w:val="none" w:sz="0" w:space="0" w:color="auto"/>
            <w:right w:val="none" w:sz="0" w:space="0" w:color="auto"/>
          </w:divBdr>
        </w:div>
        <w:div w:id="296181410">
          <w:marLeft w:val="1080"/>
          <w:marRight w:val="0"/>
          <w:marTop w:val="100"/>
          <w:marBottom w:val="0"/>
          <w:divBdr>
            <w:top w:val="none" w:sz="0" w:space="0" w:color="auto"/>
            <w:left w:val="none" w:sz="0" w:space="0" w:color="auto"/>
            <w:bottom w:val="none" w:sz="0" w:space="0" w:color="auto"/>
            <w:right w:val="none" w:sz="0" w:space="0" w:color="auto"/>
          </w:divBdr>
        </w:div>
        <w:div w:id="636834707">
          <w:marLeft w:val="360"/>
          <w:marRight w:val="0"/>
          <w:marTop w:val="200"/>
          <w:marBottom w:val="0"/>
          <w:divBdr>
            <w:top w:val="none" w:sz="0" w:space="0" w:color="auto"/>
            <w:left w:val="none" w:sz="0" w:space="0" w:color="auto"/>
            <w:bottom w:val="none" w:sz="0" w:space="0" w:color="auto"/>
            <w:right w:val="none" w:sz="0" w:space="0" w:color="auto"/>
          </w:divBdr>
        </w:div>
        <w:div w:id="1053236265">
          <w:marLeft w:val="1080"/>
          <w:marRight w:val="0"/>
          <w:marTop w:val="100"/>
          <w:marBottom w:val="0"/>
          <w:divBdr>
            <w:top w:val="none" w:sz="0" w:space="0" w:color="auto"/>
            <w:left w:val="none" w:sz="0" w:space="0" w:color="auto"/>
            <w:bottom w:val="none" w:sz="0" w:space="0" w:color="auto"/>
            <w:right w:val="none" w:sz="0" w:space="0" w:color="auto"/>
          </w:divBdr>
        </w:div>
        <w:div w:id="1434978932">
          <w:marLeft w:val="1080"/>
          <w:marRight w:val="0"/>
          <w:marTop w:val="100"/>
          <w:marBottom w:val="0"/>
          <w:divBdr>
            <w:top w:val="none" w:sz="0" w:space="0" w:color="auto"/>
            <w:left w:val="none" w:sz="0" w:space="0" w:color="auto"/>
            <w:bottom w:val="none" w:sz="0" w:space="0" w:color="auto"/>
            <w:right w:val="none" w:sz="0" w:space="0" w:color="auto"/>
          </w:divBdr>
        </w:div>
        <w:div w:id="1291087728">
          <w:marLeft w:val="1080"/>
          <w:marRight w:val="0"/>
          <w:marTop w:val="100"/>
          <w:marBottom w:val="0"/>
          <w:divBdr>
            <w:top w:val="none" w:sz="0" w:space="0" w:color="auto"/>
            <w:left w:val="none" w:sz="0" w:space="0" w:color="auto"/>
            <w:bottom w:val="none" w:sz="0" w:space="0" w:color="auto"/>
            <w:right w:val="none" w:sz="0" w:space="0" w:color="auto"/>
          </w:divBdr>
        </w:div>
      </w:divsChild>
    </w:div>
    <w:div w:id="1556815706">
      <w:bodyDiv w:val="1"/>
      <w:marLeft w:val="0"/>
      <w:marRight w:val="0"/>
      <w:marTop w:val="0"/>
      <w:marBottom w:val="0"/>
      <w:divBdr>
        <w:top w:val="none" w:sz="0" w:space="0" w:color="auto"/>
        <w:left w:val="none" w:sz="0" w:space="0" w:color="auto"/>
        <w:bottom w:val="none" w:sz="0" w:space="0" w:color="auto"/>
        <w:right w:val="none" w:sz="0" w:space="0" w:color="auto"/>
      </w:divBdr>
      <w:divsChild>
        <w:div w:id="412549813">
          <w:marLeft w:val="360"/>
          <w:marRight w:val="0"/>
          <w:marTop w:val="200"/>
          <w:marBottom w:val="0"/>
          <w:divBdr>
            <w:top w:val="none" w:sz="0" w:space="0" w:color="auto"/>
            <w:left w:val="none" w:sz="0" w:space="0" w:color="auto"/>
            <w:bottom w:val="none" w:sz="0" w:space="0" w:color="auto"/>
            <w:right w:val="none" w:sz="0" w:space="0" w:color="auto"/>
          </w:divBdr>
        </w:div>
        <w:div w:id="547255320">
          <w:marLeft w:val="1080"/>
          <w:marRight w:val="0"/>
          <w:marTop w:val="100"/>
          <w:marBottom w:val="0"/>
          <w:divBdr>
            <w:top w:val="none" w:sz="0" w:space="0" w:color="auto"/>
            <w:left w:val="none" w:sz="0" w:space="0" w:color="auto"/>
            <w:bottom w:val="none" w:sz="0" w:space="0" w:color="auto"/>
            <w:right w:val="none" w:sz="0" w:space="0" w:color="auto"/>
          </w:divBdr>
        </w:div>
        <w:div w:id="1144127823">
          <w:marLeft w:val="1080"/>
          <w:marRight w:val="0"/>
          <w:marTop w:val="100"/>
          <w:marBottom w:val="0"/>
          <w:divBdr>
            <w:top w:val="none" w:sz="0" w:space="0" w:color="auto"/>
            <w:left w:val="none" w:sz="0" w:space="0" w:color="auto"/>
            <w:bottom w:val="none" w:sz="0" w:space="0" w:color="auto"/>
            <w:right w:val="none" w:sz="0" w:space="0" w:color="auto"/>
          </w:divBdr>
        </w:div>
        <w:div w:id="454058463">
          <w:marLeft w:val="1080"/>
          <w:marRight w:val="0"/>
          <w:marTop w:val="100"/>
          <w:marBottom w:val="0"/>
          <w:divBdr>
            <w:top w:val="none" w:sz="0" w:space="0" w:color="auto"/>
            <w:left w:val="none" w:sz="0" w:space="0" w:color="auto"/>
            <w:bottom w:val="none" w:sz="0" w:space="0" w:color="auto"/>
            <w:right w:val="none" w:sz="0" w:space="0" w:color="auto"/>
          </w:divBdr>
        </w:div>
        <w:div w:id="1342929943">
          <w:marLeft w:val="1080"/>
          <w:marRight w:val="0"/>
          <w:marTop w:val="100"/>
          <w:marBottom w:val="0"/>
          <w:divBdr>
            <w:top w:val="none" w:sz="0" w:space="0" w:color="auto"/>
            <w:left w:val="none" w:sz="0" w:space="0" w:color="auto"/>
            <w:bottom w:val="none" w:sz="0" w:space="0" w:color="auto"/>
            <w:right w:val="none" w:sz="0" w:space="0" w:color="auto"/>
          </w:divBdr>
        </w:div>
        <w:div w:id="223874779">
          <w:marLeft w:val="360"/>
          <w:marRight w:val="0"/>
          <w:marTop w:val="200"/>
          <w:marBottom w:val="0"/>
          <w:divBdr>
            <w:top w:val="none" w:sz="0" w:space="0" w:color="auto"/>
            <w:left w:val="none" w:sz="0" w:space="0" w:color="auto"/>
            <w:bottom w:val="none" w:sz="0" w:space="0" w:color="auto"/>
            <w:right w:val="none" w:sz="0" w:space="0" w:color="auto"/>
          </w:divBdr>
        </w:div>
        <w:div w:id="522784702">
          <w:marLeft w:val="1080"/>
          <w:marRight w:val="0"/>
          <w:marTop w:val="100"/>
          <w:marBottom w:val="0"/>
          <w:divBdr>
            <w:top w:val="none" w:sz="0" w:space="0" w:color="auto"/>
            <w:left w:val="none" w:sz="0" w:space="0" w:color="auto"/>
            <w:bottom w:val="none" w:sz="0" w:space="0" w:color="auto"/>
            <w:right w:val="none" w:sz="0" w:space="0" w:color="auto"/>
          </w:divBdr>
        </w:div>
        <w:div w:id="771366477">
          <w:marLeft w:val="1080"/>
          <w:marRight w:val="0"/>
          <w:marTop w:val="100"/>
          <w:marBottom w:val="0"/>
          <w:divBdr>
            <w:top w:val="none" w:sz="0" w:space="0" w:color="auto"/>
            <w:left w:val="none" w:sz="0" w:space="0" w:color="auto"/>
            <w:bottom w:val="none" w:sz="0" w:space="0" w:color="auto"/>
            <w:right w:val="none" w:sz="0" w:space="0" w:color="auto"/>
          </w:divBdr>
        </w:div>
        <w:div w:id="805128319">
          <w:marLeft w:val="360"/>
          <w:marRight w:val="0"/>
          <w:marTop w:val="200"/>
          <w:marBottom w:val="0"/>
          <w:divBdr>
            <w:top w:val="none" w:sz="0" w:space="0" w:color="auto"/>
            <w:left w:val="none" w:sz="0" w:space="0" w:color="auto"/>
            <w:bottom w:val="none" w:sz="0" w:space="0" w:color="auto"/>
            <w:right w:val="none" w:sz="0" w:space="0" w:color="auto"/>
          </w:divBdr>
        </w:div>
        <w:div w:id="915092662">
          <w:marLeft w:val="1080"/>
          <w:marRight w:val="0"/>
          <w:marTop w:val="100"/>
          <w:marBottom w:val="0"/>
          <w:divBdr>
            <w:top w:val="none" w:sz="0" w:space="0" w:color="auto"/>
            <w:left w:val="none" w:sz="0" w:space="0" w:color="auto"/>
            <w:bottom w:val="none" w:sz="0" w:space="0" w:color="auto"/>
            <w:right w:val="none" w:sz="0" w:space="0" w:color="auto"/>
          </w:divBdr>
        </w:div>
        <w:div w:id="63514184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iforniaoliveranch.com" TargetMode="External"/><Relationship Id="rId13" Type="http://schemas.openxmlformats.org/officeDocument/2006/relationships/hyperlink" Target="https://www.instagram.com/caoliveranc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quiries@cal-oliv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iforniaoliveranch.com" TargetMode="External"/><Relationship Id="rId5" Type="http://schemas.openxmlformats.org/officeDocument/2006/relationships/webSettings" Target="webSettings.xml"/><Relationship Id="rId15" Type="http://schemas.openxmlformats.org/officeDocument/2006/relationships/hyperlink" Target="https://www.linkedin.com/company/california-olive-ranch" TargetMode="External"/><Relationship Id="rId10" Type="http://schemas.openxmlformats.org/officeDocument/2006/relationships/hyperlink" Target="http://www.lucini.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aliforniaoliveranch.com/" TargetMode="External"/><Relationship Id="rId14" Type="http://schemas.openxmlformats.org/officeDocument/2006/relationships/hyperlink" Target="https://www.facebook.com/CaliforniaOliveRa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8BBC0-2453-48A3-8E8C-BB6AB62D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Wanket</dc:creator>
  <cp:keywords/>
  <dc:description/>
  <cp:lastModifiedBy>Kirsten Wanket</cp:lastModifiedBy>
  <cp:revision>7</cp:revision>
  <dcterms:created xsi:type="dcterms:W3CDTF">2020-01-13T01:10:00Z</dcterms:created>
  <dcterms:modified xsi:type="dcterms:W3CDTF">2020-01-14T20:51:00Z</dcterms:modified>
</cp:coreProperties>
</file>